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068A" w14:textId="7607EF76" w:rsidR="008203F8" w:rsidRPr="008E49E7" w:rsidRDefault="00103E1E" w:rsidP="00A64E1A">
      <w:pPr>
        <w:tabs>
          <w:tab w:val="left" w:pos="426"/>
        </w:tabs>
        <w:spacing w:after="0"/>
        <w:jc w:val="center"/>
        <w:rPr>
          <w:rFonts w:ascii="Arial" w:hAnsi="Arial" w:cs="Arial"/>
        </w:rPr>
      </w:pPr>
      <w:r w:rsidRPr="008E49E7">
        <w:rPr>
          <w:rFonts w:ascii="Arial" w:hAnsi="Arial" w:cs="Arial"/>
          <w:b/>
          <w:bCs/>
          <w:noProof/>
          <w:lang w:val="en-GB"/>
        </w:rPr>
        <w:drawing>
          <wp:inline distT="0" distB="0" distL="0" distR="0" wp14:anchorId="530D436A" wp14:editId="3EE017B1">
            <wp:extent cx="2498938" cy="93398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7"/>
                    <a:stretch>
                      <a:fillRect/>
                    </a:stretch>
                  </pic:blipFill>
                  <pic:spPr>
                    <a:xfrm>
                      <a:off x="0" y="0"/>
                      <a:ext cx="2498938" cy="933984"/>
                    </a:xfrm>
                    <a:prstGeom prst="rect">
                      <a:avLst/>
                    </a:prstGeom>
                    <a:ln w="12700" cap="flat">
                      <a:noFill/>
                      <a:miter lim="400000"/>
                    </a:ln>
                    <a:effectLst/>
                  </pic:spPr>
                </pic:pic>
              </a:graphicData>
            </a:graphic>
          </wp:inline>
        </w:drawing>
      </w:r>
    </w:p>
    <w:p w14:paraId="12870698" w14:textId="77777777" w:rsidR="00AF019E" w:rsidRDefault="00AF019E" w:rsidP="00BE4167">
      <w:pPr>
        <w:spacing w:after="0"/>
        <w:jc w:val="center"/>
        <w:outlineLvl w:val="0"/>
        <w:rPr>
          <w:rFonts w:ascii="Arial" w:hAnsi="Arial" w:cs="Arial"/>
          <w:b/>
          <w:bCs/>
        </w:rPr>
      </w:pPr>
    </w:p>
    <w:p w14:paraId="638DDF04" w14:textId="77777777" w:rsidR="00AF019E" w:rsidRDefault="00AF019E" w:rsidP="00BE4167">
      <w:pPr>
        <w:spacing w:after="0"/>
        <w:jc w:val="center"/>
        <w:outlineLvl w:val="0"/>
        <w:rPr>
          <w:rFonts w:ascii="Arial" w:hAnsi="Arial" w:cs="Arial"/>
          <w:b/>
          <w:bCs/>
        </w:rPr>
      </w:pPr>
    </w:p>
    <w:p w14:paraId="2191C704" w14:textId="2259A14E" w:rsidR="000B33C4" w:rsidRDefault="00103E1E" w:rsidP="00BE4167">
      <w:pPr>
        <w:spacing w:after="0"/>
        <w:jc w:val="center"/>
        <w:outlineLvl w:val="0"/>
        <w:rPr>
          <w:rFonts w:ascii="Arial" w:hAnsi="Arial" w:cs="Arial"/>
          <w:b/>
          <w:bCs/>
        </w:rPr>
      </w:pPr>
      <w:r w:rsidRPr="008E49E7">
        <w:rPr>
          <w:rFonts w:ascii="Arial" w:hAnsi="Arial" w:cs="Arial"/>
          <w:b/>
          <w:bCs/>
        </w:rPr>
        <w:t>Annual General Meeting</w:t>
      </w:r>
    </w:p>
    <w:p w14:paraId="373C2B1C" w14:textId="77777777" w:rsidR="00AF019E" w:rsidRDefault="00AF019E" w:rsidP="00BE4167">
      <w:pPr>
        <w:spacing w:after="0"/>
        <w:jc w:val="center"/>
        <w:outlineLvl w:val="0"/>
        <w:rPr>
          <w:rFonts w:ascii="Arial" w:hAnsi="Arial" w:cs="Arial"/>
          <w:b/>
          <w:bCs/>
        </w:rPr>
      </w:pPr>
    </w:p>
    <w:p w14:paraId="540C85E7" w14:textId="16883065" w:rsidR="00AF019E" w:rsidRPr="008E49E7" w:rsidRDefault="00AF019E" w:rsidP="00BE4167">
      <w:pPr>
        <w:spacing w:after="0"/>
        <w:jc w:val="center"/>
        <w:outlineLvl w:val="0"/>
        <w:rPr>
          <w:rFonts w:ascii="Arial" w:hAnsi="Arial" w:cs="Arial"/>
        </w:rPr>
      </w:pPr>
      <w:r>
        <w:rPr>
          <w:rFonts w:ascii="Arial" w:hAnsi="Arial" w:cs="Arial"/>
          <w:b/>
          <w:bCs/>
        </w:rPr>
        <w:t>Council for Work and Health Ltd.</w:t>
      </w:r>
    </w:p>
    <w:p w14:paraId="3DEFB4B3" w14:textId="77777777" w:rsidR="008203F8" w:rsidRPr="008E49E7" w:rsidRDefault="008203F8" w:rsidP="00BE4167">
      <w:pPr>
        <w:spacing w:after="0"/>
        <w:jc w:val="center"/>
        <w:rPr>
          <w:rFonts w:ascii="Arial" w:hAnsi="Arial" w:cs="Arial"/>
        </w:rPr>
      </w:pPr>
    </w:p>
    <w:p w14:paraId="2CDEE9C7" w14:textId="77777777" w:rsidR="00AF019E" w:rsidRPr="008E49E7" w:rsidRDefault="00AF019E" w:rsidP="00AF019E">
      <w:pPr>
        <w:spacing w:after="0" w:line="240" w:lineRule="auto"/>
        <w:rPr>
          <w:rFonts w:ascii="Arial" w:hAnsi="Arial" w:cs="Arial"/>
        </w:rPr>
      </w:pPr>
    </w:p>
    <w:p w14:paraId="7EBB4EA8" w14:textId="77777777" w:rsidR="00AF019E" w:rsidRPr="008E49E7" w:rsidRDefault="00AF019E" w:rsidP="00AF019E">
      <w:pPr>
        <w:spacing w:after="0" w:line="240" w:lineRule="auto"/>
        <w:jc w:val="center"/>
        <w:outlineLvl w:val="0"/>
        <w:rPr>
          <w:rFonts w:ascii="Arial" w:hAnsi="Arial" w:cs="Arial"/>
          <w:b/>
          <w:bCs/>
        </w:rPr>
      </w:pPr>
      <w:r w:rsidRPr="008E49E7">
        <w:rPr>
          <w:rFonts w:ascii="Arial" w:hAnsi="Arial" w:cs="Arial"/>
          <w:b/>
          <w:bCs/>
        </w:rPr>
        <w:t>Minutes</w:t>
      </w:r>
    </w:p>
    <w:p w14:paraId="23ECBECD" w14:textId="77777777" w:rsidR="00AF019E" w:rsidRDefault="00AF019E" w:rsidP="00BE4167">
      <w:pPr>
        <w:spacing w:after="0" w:line="240" w:lineRule="auto"/>
        <w:jc w:val="center"/>
        <w:rPr>
          <w:rFonts w:ascii="Arial" w:hAnsi="Arial" w:cs="Arial"/>
          <w:b/>
          <w:bCs/>
        </w:rPr>
      </w:pPr>
    </w:p>
    <w:p w14:paraId="2E9B1671" w14:textId="77777777" w:rsidR="00AF019E" w:rsidRDefault="00AF019E" w:rsidP="00BE4167">
      <w:pPr>
        <w:spacing w:after="0" w:line="240" w:lineRule="auto"/>
        <w:jc w:val="center"/>
        <w:rPr>
          <w:rFonts w:ascii="Arial" w:hAnsi="Arial" w:cs="Arial"/>
          <w:b/>
          <w:bCs/>
        </w:rPr>
      </w:pPr>
    </w:p>
    <w:p w14:paraId="7F32DCA1" w14:textId="77777777" w:rsidR="00AF019E" w:rsidRDefault="00AF019E" w:rsidP="00AF019E">
      <w:pPr>
        <w:spacing w:after="0" w:line="240" w:lineRule="auto"/>
        <w:rPr>
          <w:rFonts w:ascii="Arial" w:hAnsi="Arial" w:cs="Arial"/>
        </w:rPr>
      </w:pPr>
      <w:r>
        <w:rPr>
          <w:rFonts w:ascii="Arial" w:hAnsi="Arial" w:cs="Arial"/>
        </w:rPr>
        <w:t>The Council for Work and Health Annual General Meeting took place on 29 May 2025.</w:t>
      </w:r>
    </w:p>
    <w:p w14:paraId="1D17B441" w14:textId="77777777" w:rsidR="00AF019E" w:rsidRDefault="00AF019E" w:rsidP="00AF019E">
      <w:pPr>
        <w:spacing w:after="0" w:line="240" w:lineRule="auto"/>
        <w:rPr>
          <w:rFonts w:ascii="Arial" w:hAnsi="Arial" w:cs="Arial"/>
        </w:rPr>
      </w:pPr>
    </w:p>
    <w:p w14:paraId="6DB3C00A" w14:textId="6A11BCAE" w:rsidR="00AF019E" w:rsidRDefault="00AF019E" w:rsidP="00AF019E">
      <w:pPr>
        <w:spacing w:after="0" w:line="240" w:lineRule="auto"/>
        <w:rPr>
          <w:rFonts w:ascii="Arial" w:hAnsi="Arial" w:cs="Arial"/>
        </w:rPr>
      </w:pPr>
      <w:r>
        <w:rPr>
          <w:rFonts w:ascii="Arial" w:hAnsi="Arial" w:cs="Arial"/>
        </w:rPr>
        <w:t>There were twenty-three attendees and it was noted that there were twenty apologies.</w:t>
      </w:r>
    </w:p>
    <w:p w14:paraId="752A7E56" w14:textId="77777777" w:rsidR="00AF019E" w:rsidRDefault="00AF019E" w:rsidP="00AF019E">
      <w:pPr>
        <w:spacing w:after="0" w:line="240" w:lineRule="auto"/>
        <w:rPr>
          <w:rFonts w:ascii="Arial" w:hAnsi="Arial" w:cs="Arial"/>
        </w:rPr>
      </w:pPr>
    </w:p>
    <w:p w14:paraId="26CBD7EE" w14:textId="43777E6B" w:rsidR="00AF019E" w:rsidRDefault="00AF019E" w:rsidP="00AF019E">
      <w:pPr>
        <w:spacing w:after="0" w:line="240" w:lineRule="auto"/>
        <w:rPr>
          <w:rFonts w:ascii="Arial" w:hAnsi="Arial" w:cs="Arial"/>
        </w:rPr>
      </w:pPr>
      <w:r>
        <w:rPr>
          <w:rFonts w:ascii="Arial" w:hAnsi="Arial" w:cs="Arial"/>
        </w:rPr>
        <w:t>The meeting was chaired by Dr Steve Boorman.</w:t>
      </w:r>
    </w:p>
    <w:p w14:paraId="06FB93DE" w14:textId="77777777" w:rsidR="00AF019E" w:rsidRDefault="00AF019E" w:rsidP="00AF019E">
      <w:pPr>
        <w:spacing w:after="0" w:line="240" w:lineRule="auto"/>
        <w:rPr>
          <w:rFonts w:ascii="Arial" w:hAnsi="Arial" w:cs="Arial"/>
        </w:rPr>
      </w:pPr>
    </w:p>
    <w:p w14:paraId="5697E852" w14:textId="76E89FF9" w:rsidR="001824B0" w:rsidRPr="008E49E7" w:rsidRDefault="00103E1E" w:rsidP="00B35BDD">
      <w:pPr>
        <w:pStyle w:val="ColorfulList-Accent11"/>
        <w:numPr>
          <w:ilvl w:val="0"/>
          <w:numId w:val="3"/>
        </w:numPr>
        <w:spacing w:before="240" w:after="0"/>
        <w:rPr>
          <w:rFonts w:ascii="Arial" w:hAnsi="Arial" w:cs="Arial"/>
          <w:b/>
          <w:bCs/>
        </w:rPr>
      </w:pPr>
      <w:r w:rsidRPr="008E49E7">
        <w:rPr>
          <w:rFonts w:ascii="Arial" w:hAnsi="Arial" w:cs="Arial"/>
          <w:b/>
          <w:bCs/>
        </w:rPr>
        <w:t xml:space="preserve">Minutes of the AGM held on </w:t>
      </w:r>
      <w:r w:rsidR="00CC56F1">
        <w:rPr>
          <w:rFonts w:ascii="Arial" w:hAnsi="Arial" w:cs="Arial"/>
          <w:b/>
          <w:bCs/>
        </w:rPr>
        <w:t>30</w:t>
      </w:r>
      <w:r w:rsidR="00BE4167">
        <w:rPr>
          <w:rFonts w:ascii="Arial" w:hAnsi="Arial" w:cs="Arial"/>
          <w:b/>
          <w:bCs/>
        </w:rPr>
        <w:t xml:space="preserve"> May 202</w:t>
      </w:r>
      <w:r w:rsidR="00CC56F1">
        <w:rPr>
          <w:rFonts w:ascii="Arial" w:hAnsi="Arial" w:cs="Arial"/>
          <w:b/>
          <w:bCs/>
        </w:rPr>
        <w:t>4</w:t>
      </w:r>
    </w:p>
    <w:p w14:paraId="5CE2AD55" w14:textId="65BBCCF0" w:rsidR="000B33C4" w:rsidRPr="008E49E7" w:rsidRDefault="001824B0" w:rsidP="000C3212">
      <w:pPr>
        <w:pStyle w:val="ColorfulList-Accent11"/>
        <w:spacing w:after="0"/>
        <w:ind w:left="810"/>
        <w:rPr>
          <w:rFonts w:ascii="Arial" w:hAnsi="Arial" w:cs="Arial"/>
          <w:bCs/>
        </w:rPr>
      </w:pPr>
      <w:r w:rsidRPr="008E49E7">
        <w:rPr>
          <w:rFonts w:ascii="Arial" w:hAnsi="Arial" w:cs="Arial"/>
          <w:bCs/>
        </w:rPr>
        <w:t>The</w:t>
      </w:r>
      <w:r w:rsidR="001F2AE0" w:rsidRPr="008E49E7">
        <w:rPr>
          <w:rFonts w:ascii="Arial" w:hAnsi="Arial" w:cs="Arial"/>
          <w:bCs/>
        </w:rPr>
        <w:t xml:space="preserve"> minutes of the meeting held on </w:t>
      </w:r>
      <w:r w:rsidR="00CC56F1">
        <w:rPr>
          <w:rFonts w:ascii="Arial" w:hAnsi="Arial" w:cs="Arial"/>
          <w:bCs/>
        </w:rPr>
        <w:t>30</w:t>
      </w:r>
      <w:r w:rsidR="00BE4167">
        <w:rPr>
          <w:rFonts w:ascii="Arial" w:hAnsi="Arial" w:cs="Arial"/>
          <w:bCs/>
        </w:rPr>
        <w:t xml:space="preserve"> May 202</w:t>
      </w:r>
      <w:r w:rsidR="00CC56F1">
        <w:rPr>
          <w:rFonts w:ascii="Arial" w:hAnsi="Arial" w:cs="Arial"/>
          <w:bCs/>
        </w:rPr>
        <w:t>4</w:t>
      </w:r>
      <w:r w:rsidRPr="008E49E7">
        <w:rPr>
          <w:rFonts w:ascii="Arial" w:hAnsi="Arial" w:cs="Arial"/>
          <w:bCs/>
        </w:rPr>
        <w:t xml:space="preserve"> had been circulated.  It was noted that all actions had been </w:t>
      </w:r>
      <w:proofErr w:type="gramStart"/>
      <w:r w:rsidRPr="008E49E7">
        <w:rPr>
          <w:rFonts w:ascii="Arial" w:hAnsi="Arial" w:cs="Arial"/>
          <w:bCs/>
        </w:rPr>
        <w:t>completed</w:t>
      </w:r>
      <w:proofErr w:type="gramEnd"/>
      <w:r w:rsidR="00AF019E">
        <w:rPr>
          <w:rFonts w:ascii="Arial" w:hAnsi="Arial" w:cs="Arial"/>
          <w:bCs/>
        </w:rPr>
        <w:t xml:space="preserve"> and the</w:t>
      </w:r>
      <w:r w:rsidRPr="008E49E7">
        <w:rPr>
          <w:rFonts w:ascii="Arial" w:hAnsi="Arial" w:cs="Arial"/>
          <w:bCs/>
        </w:rPr>
        <w:t xml:space="preserve"> minutes were accepted as an accurate record of the meeting.</w:t>
      </w:r>
    </w:p>
    <w:p w14:paraId="2D4402F5" w14:textId="5086FBCB" w:rsidR="00CC56F1" w:rsidRDefault="00CC56F1" w:rsidP="00CC56F1">
      <w:pPr>
        <w:pStyle w:val="ColorfulList-Accent11"/>
        <w:numPr>
          <w:ilvl w:val="0"/>
          <w:numId w:val="3"/>
        </w:numPr>
        <w:spacing w:before="240" w:after="0"/>
        <w:rPr>
          <w:rFonts w:ascii="Arial" w:hAnsi="Arial" w:cs="Arial"/>
          <w:b/>
          <w:bCs/>
        </w:rPr>
      </w:pPr>
      <w:r>
        <w:rPr>
          <w:rFonts w:ascii="Arial" w:hAnsi="Arial" w:cs="Arial"/>
          <w:b/>
          <w:bCs/>
        </w:rPr>
        <w:t>Elections to the Board</w:t>
      </w:r>
    </w:p>
    <w:p w14:paraId="64072B3B" w14:textId="452ECA53" w:rsidR="00CC56F1" w:rsidRDefault="00AF019E" w:rsidP="00CC56F1">
      <w:pPr>
        <w:pStyle w:val="ColorfulList-Accent11"/>
        <w:spacing w:after="0"/>
        <w:ind w:left="810"/>
        <w:rPr>
          <w:rFonts w:ascii="Arial" w:hAnsi="Arial" w:cs="Arial"/>
        </w:rPr>
      </w:pPr>
      <w:r>
        <w:rPr>
          <w:rFonts w:ascii="Arial" w:hAnsi="Arial" w:cs="Arial"/>
        </w:rPr>
        <w:t>The Chair</w:t>
      </w:r>
      <w:r w:rsidR="00CC56F1">
        <w:rPr>
          <w:rFonts w:ascii="Arial" w:hAnsi="Arial" w:cs="Arial"/>
        </w:rPr>
        <w:t xml:space="preserve"> reported that the following were successful in the recent election:</w:t>
      </w:r>
    </w:p>
    <w:p w14:paraId="415C3F8A" w14:textId="10DE9122" w:rsidR="00CC56F1" w:rsidRDefault="00CC56F1" w:rsidP="00CC56F1">
      <w:pPr>
        <w:pStyle w:val="ColorfulList-Accent11"/>
        <w:spacing w:after="0"/>
        <w:ind w:left="810"/>
        <w:rPr>
          <w:rFonts w:ascii="Arial" w:hAnsi="Arial" w:cs="Arial"/>
        </w:rPr>
      </w:pPr>
      <w:r>
        <w:rPr>
          <w:rFonts w:ascii="Arial" w:hAnsi="Arial" w:cs="Arial"/>
        </w:rPr>
        <w:t>Helen Kay – reappointed</w:t>
      </w:r>
    </w:p>
    <w:p w14:paraId="0A95E955" w14:textId="611A36CC" w:rsidR="00CC56F1" w:rsidRDefault="00CC56F1" w:rsidP="00CC56F1">
      <w:pPr>
        <w:pStyle w:val="ColorfulList-Accent11"/>
        <w:spacing w:after="0"/>
        <w:ind w:left="810"/>
        <w:rPr>
          <w:rFonts w:ascii="Arial" w:hAnsi="Arial" w:cs="Arial"/>
        </w:rPr>
      </w:pPr>
      <w:r>
        <w:rPr>
          <w:rFonts w:ascii="Arial" w:hAnsi="Arial" w:cs="Arial"/>
        </w:rPr>
        <w:t>Janet O’Neill – appointed</w:t>
      </w:r>
    </w:p>
    <w:p w14:paraId="7B34DDD9" w14:textId="5258E360" w:rsidR="00CC56F1" w:rsidRDefault="00CC56F1" w:rsidP="00CC56F1">
      <w:pPr>
        <w:pStyle w:val="ColorfulList-Accent11"/>
        <w:spacing w:after="0"/>
        <w:ind w:left="810"/>
        <w:rPr>
          <w:rFonts w:ascii="Arial" w:hAnsi="Arial" w:cs="Arial"/>
        </w:rPr>
      </w:pPr>
      <w:r>
        <w:rPr>
          <w:rFonts w:ascii="Arial" w:hAnsi="Arial" w:cs="Arial"/>
        </w:rPr>
        <w:t>Shriti Pattani – appointed</w:t>
      </w:r>
    </w:p>
    <w:p w14:paraId="78BC9EF6" w14:textId="77777777" w:rsidR="00CC56F1" w:rsidRDefault="00CC56F1" w:rsidP="00CC56F1">
      <w:pPr>
        <w:pStyle w:val="ColorfulList-Accent11"/>
        <w:spacing w:after="0"/>
        <w:ind w:left="810"/>
        <w:rPr>
          <w:rFonts w:ascii="Arial" w:hAnsi="Arial" w:cs="Arial"/>
        </w:rPr>
      </w:pPr>
    </w:p>
    <w:p w14:paraId="21C3D743" w14:textId="7C626887" w:rsidR="00CC56F1" w:rsidRDefault="00CC56F1" w:rsidP="00CC56F1">
      <w:pPr>
        <w:pStyle w:val="ColorfulList-Accent11"/>
        <w:spacing w:after="0"/>
        <w:ind w:left="810"/>
        <w:rPr>
          <w:rFonts w:ascii="Arial" w:hAnsi="Arial" w:cs="Arial"/>
        </w:rPr>
      </w:pPr>
      <w:r>
        <w:rPr>
          <w:rFonts w:ascii="Arial" w:hAnsi="Arial" w:cs="Arial"/>
        </w:rPr>
        <w:t>The AGM was informed that Robin Cordell had stood down as Deputy Chair at the recent Board Meeting (8 May 2025).  Robin Cordell would now remain on the Council for Work and Health as the FOM representative.</w:t>
      </w:r>
    </w:p>
    <w:p w14:paraId="49A65FB6" w14:textId="77777777" w:rsidR="00CC56F1" w:rsidRDefault="00CC56F1" w:rsidP="00CC56F1">
      <w:pPr>
        <w:pStyle w:val="ColorfulList-Accent11"/>
        <w:spacing w:after="0"/>
        <w:ind w:left="810"/>
        <w:rPr>
          <w:rFonts w:ascii="Arial" w:hAnsi="Arial" w:cs="Arial"/>
        </w:rPr>
      </w:pPr>
    </w:p>
    <w:p w14:paraId="74481803" w14:textId="086855C9" w:rsidR="00CC56F1" w:rsidRDefault="00CC56F1" w:rsidP="00CC56F1">
      <w:pPr>
        <w:pStyle w:val="ColorfulList-Accent11"/>
        <w:spacing w:after="0"/>
        <w:ind w:left="810"/>
        <w:rPr>
          <w:rFonts w:ascii="Arial" w:hAnsi="Arial" w:cs="Arial"/>
        </w:rPr>
      </w:pPr>
      <w:r>
        <w:rPr>
          <w:rFonts w:ascii="Arial" w:hAnsi="Arial" w:cs="Arial"/>
        </w:rPr>
        <w:t xml:space="preserve">At the Board meeting on 8 May 2025, Kevin Bampton was elected to the Deputy Chair position.  </w:t>
      </w:r>
      <w:r w:rsidR="00AF019E">
        <w:rPr>
          <w:rFonts w:ascii="Arial" w:hAnsi="Arial" w:cs="Arial"/>
        </w:rPr>
        <w:t>The Chair</w:t>
      </w:r>
      <w:r>
        <w:rPr>
          <w:rFonts w:ascii="Arial" w:hAnsi="Arial" w:cs="Arial"/>
        </w:rPr>
        <w:t xml:space="preserve"> asked the AGM to ratify that decision.  All agreed and K</w:t>
      </w:r>
      <w:r w:rsidR="00AF019E">
        <w:rPr>
          <w:rFonts w:ascii="Arial" w:hAnsi="Arial" w:cs="Arial"/>
        </w:rPr>
        <w:t xml:space="preserve">evin Bampton </w:t>
      </w:r>
      <w:r>
        <w:rPr>
          <w:rFonts w:ascii="Arial" w:hAnsi="Arial" w:cs="Arial"/>
        </w:rPr>
        <w:t>was duly elected as Deputy Chair.</w:t>
      </w:r>
    </w:p>
    <w:p w14:paraId="03365E44" w14:textId="77777777" w:rsidR="00CC56F1" w:rsidRDefault="00CC56F1" w:rsidP="00CC56F1">
      <w:pPr>
        <w:pStyle w:val="ColorfulList-Accent11"/>
        <w:spacing w:after="0"/>
        <w:ind w:left="810"/>
        <w:rPr>
          <w:rFonts w:ascii="Arial" w:hAnsi="Arial" w:cs="Arial"/>
        </w:rPr>
      </w:pPr>
    </w:p>
    <w:p w14:paraId="29DD3B10" w14:textId="49D0D7C3" w:rsidR="00080707" w:rsidRDefault="00AF019E" w:rsidP="00AF019E">
      <w:pPr>
        <w:pStyle w:val="ColorfulList-Accent11"/>
        <w:spacing w:after="0"/>
        <w:ind w:left="810"/>
        <w:rPr>
          <w:rFonts w:ascii="Arial" w:hAnsi="Arial" w:cs="Arial"/>
        </w:rPr>
      </w:pPr>
      <w:r>
        <w:rPr>
          <w:rFonts w:ascii="Arial" w:hAnsi="Arial" w:cs="Arial"/>
        </w:rPr>
        <w:t xml:space="preserve">The AGM were reminded that the Board’s Terms of Refence allowed for additional directors to be appointed if required.  </w:t>
      </w:r>
      <w:r w:rsidR="00CC56F1">
        <w:rPr>
          <w:rFonts w:ascii="Arial" w:hAnsi="Arial" w:cs="Arial"/>
        </w:rPr>
        <w:t>It was noted that Nicola Neath had been the very able co-Chair of the Council’s Mental Health Subgroup.  The Board supported that NN be</w:t>
      </w:r>
      <w:r w:rsidR="00080707">
        <w:rPr>
          <w:rFonts w:ascii="Arial" w:hAnsi="Arial" w:cs="Arial"/>
        </w:rPr>
        <w:t xml:space="preserve"> appointed as a Board Director.  All agreed and N</w:t>
      </w:r>
      <w:r>
        <w:rPr>
          <w:rFonts w:ascii="Arial" w:hAnsi="Arial" w:cs="Arial"/>
        </w:rPr>
        <w:t>icola Neath</w:t>
      </w:r>
      <w:r w:rsidR="00080707">
        <w:rPr>
          <w:rFonts w:ascii="Arial" w:hAnsi="Arial" w:cs="Arial"/>
        </w:rPr>
        <w:t xml:space="preserve"> was duly elected as a director.</w:t>
      </w:r>
    </w:p>
    <w:p w14:paraId="23FA3F08" w14:textId="41111AD1" w:rsidR="00CD4CA5" w:rsidRPr="00080707" w:rsidRDefault="00B93A6D" w:rsidP="00080707">
      <w:pPr>
        <w:pStyle w:val="ColorfulList-Accent11"/>
        <w:numPr>
          <w:ilvl w:val="0"/>
          <w:numId w:val="3"/>
        </w:numPr>
        <w:spacing w:before="240" w:after="0"/>
        <w:rPr>
          <w:rFonts w:ascii="Arial" w:hAnsi="Arial" w:cs="Arial"/>
          <w:b/>
          <w:bCs/>
        </w:rPr>
      </w:pPr>
      <w:r w:rsidRPr="00080707">
        <w:rPr>
          <w:rFonts w:ascii="Arial" w:hAnsi="Arial" w:cs="Arial"/>
          <w:b/>
          <w:bCs/>
        </w:rPr>
        <w:t>To note the</w:t>
      </w:r>
      <w:r w:rsidR="00103E1E" w:rsidRPr="00080707">
        <w:rPr>
          <w:rFonts w:ascii="Arial" w:hAnsi="Arial" w:cs="Arial"/>
          <w:b/>
          <w:bCs/>
        </w:rPr>
        <w:t xml:space="preserve"> membership of the Board of Directors</w:t>
      </w:r>
      <w:r w:rsidR="00573F4B" w:rsidRPr="00080707">
        <w:rPr>
          <w:rFonts w:ascii="Arial" w:hAnsi="Arial" w:cs="Arial"/>
          <w:b/>
          <w:bCs/>
        </w:rPr>
        <w:t xml:space="preserve"> and their retirement dates:</w:t>
      </w:r>
    </w:p>
    <w:p w14:paraId="72361FFD" w14:textId="709BCC51" w:rsidR="00573F4B" w:rsidRPr="00CD4CA5" w:rsidRDefault="00626076" w:rsidP="00CD4CA5">
      <w:pPr>
        <w:pStyle w:val="ColorfulList-Accent11"/>
        <w:spacing w:before="240" w:after="0"/>
        <w:ind w:left="450" w:firstLine="270"/>
        <w:rPr>
          <w:rFonts w:ascii="Arial" w:hAnsi="Arial" w:cs="Arial"/>
          <w:b/>
          <w:bCs/>
        </w:rPr>
      </w:pPr>
      <w:r w:rsidRPr="00CD4CA5">
        <w:rPr>
          <w:rFonts w:ascii="Arial" w:hAnsi="Arial" w:cs="Arial"/>
          <w:bCs/>
        </w:rPr>
        <w:t>The</w:t>
      </w:r>
      <w:r w:rsidR="001824B0" w:rsidRPr="00CD4CA5">
        <w:rPr>
          <w:rFonts w:ascii="Arial" w:hAnsi="Arial" w:cs="Arial"/>
          <w:bCs/>
        </w:rPr>
        <w:t xml:space="preserve"> following </w:t>
      </w:r>
      <w:r w:rsidR="00C52E37" w:rsidRPr="00CD4CA5">
        <w:rPr>
          <w:rFonts w:ascii="Arial" w:hAnsi="Arial" w:cs="Arial"/>
          <w:bCs/>
        </w:rPr>
        <w:t>d</w:t>
      </w:r>
      <w:r w:rsidR="001824B0" w:rsidRPr="00CD4CA5">
        <w:rPr>
          <w:rFonts w:ascii="Arial" w:hAnsi="Arial" w:cs="Arial"/>
          <w:bCs/>
        </w:rPr>
        <w:t>irectors</w:t>
      </w:r>
      <w:r w:rsidR="00C52E37" w:rsidRPr="00CD4CA5">
        <w:rPr>
          <w:rFonts w:ascii="Arial" w:hAnsi="Arial" w:cs="Arial"/>
          <w:bCs/>
        </w:rPr>
        <w:t>’</w:t>
      </w:r>
      <w:r w:rsidR="001824B0" w:rsidRPr="00CD4CA5">
        <w:rPr>
          <w:rFonts w:ascii="Arial" w:hAnsi="Arial" w:cs="Arial"/>
          <w:bCs/>
        </w:rPr>
        <w:t xml:space="preserve"> </w:t>
      </w:r>
      <w:r w:rsidR="007826D8" w:rsidRPr="00CD4CA5">
        <w:rPr>
          <w:rFonts w:ascii="Arial" w:hAnsi="Arial" w:cs="Arial"/>
          <w:bCs/>
        </w:rPr>
        <w:t xml:space="preserve">retirement dates </w:t>
      </w:r>
      <w:r w:rsidR="00FC0687" w:rsidRPr="00CD4CA5">
        <w:rPr>
          <w:rFonts w:ascii="Arial" w:hAnsi="Arial" w:cs="Arial"/>
          <w:bCs/>
        </w:rPr>
        <w:t xml:space="preserve">were </w:t>
      </w:r>
      <w:r w:rsidR="007826D8" w:rsidRPr="00CD4CA5">
        <w:rPr>
          <w:rFonts w:ascii="Arial" w:hAnsi="Arial" w:cs="Arial"/>
          <w:bCs/>
        </w:rPr>
        <w:t>noted</w:t>
      </w:r>
      <w:r w:rsidR="00640355" w:rsidRPr="00CD4CA5">
        <w:rPr>
          <w:rFonts w:ascii="Arial" w:hAnsi="Arial" w:cs="Arial"/>
          <w:bCs/>
        </w:rPr>
        <w:t>:</w:t>
      </w:r>
    </w:p>
    <w:p w14:paraId="13F1F49C" w14:textId="77777777" w:rsidR="00CA372A" w:rsidRPr="008E49E7" w:rsidRDefault="00CA372A" w:rsidP="001824B0">
      <w:pPr>
        <w:pStyle w:val="ColorfulList-Accent11"/>
        <w:spacing w:after="0"/>
        <w:rPr>
          <w:rFonts w:ascii="Arial" w:hAnsi="Arial" w:cs="Arial"/>
          <w:bCs/>
        </w:rPr>
      </w:pPr>
    </w:p>
    <w:p w14:paraId="7D6DB1B8" w14:textId="7C93E425" w:rsidR="001824B0" w:rsidRPr="008E49E7" w:rsidRDefault="001824B0" w:rsidP="001824B0">
      <w:pPr>
        <w:pStyle w:val="ColorfulList-Accent11"/>
        <w:spacing w:after="0"/>
        <w:rPr>
          <w:rFonts w:ascii="Arial" w:hAnsi="Arial" w:cs="Arial"/>
          <w:bCs/>
        </w:rPr>
      </w:pPr>
      <w:r w:rsidRPr="008E49E7">
        <w:rPr>
          <w:rFonts w:ascii="Arial" w:hAnsi="Arial" w:cs="Arial"/>
          <w:bCs/>
        </w:rPr>
        <w:lastRenderedPageBreak/>
        <w:t>Steve Boorman</w:t>
      </w:r>
      <w:r w:rsidRPr="008E49E7">
        <w:rPr>
          <w:rFonts w:ascii="Arial" w:hAnsi="Arial" w:cs="Arial"/>
          <w:bCs/>
        </w:rPr>
        <w:tab/>
      </w:r>
      <w:r w:rsidRPr="008E49E7">
        <w:rPr>
          <w:rFonts w:ascii="Arial" w:hAnsi="Arial" w:cs="Arial"/>
          <w:bCs/>
        </w:rPr>
        <w:tab/>
        <w:t>Chair</w:t>
      </w:r>
      <w:r w:rsidR="00BE4167">
        <w:rPr>
          <w:rFonts w:ascii="Arial" w:hAnsi="Arial" w:cs="Arial"/>
          <w:bCs/>
        </w:rPr>
        <w:tab/>
      </w:r>
      <w:r w:rsidR="00BE4167">
        <w:rPr>
          <w:rFonts w:ascii="Arial" w:hAnsi="Arial" w:cs="Arial"/>
          <w:bCs/>
        </w:rPr>
        <w:tab/>
      </w:r>
      <w:r w:rsidR="00BE4167">
        <w:rPr>
          <w:rFonts w:ascii="Arial" w:hAnsi="Arial" w:cs="Arial"/>
          <w:bCs/>
        </w:rPr>
        <w:tab/>
        <w:t>2027</w:t>
      </w:r>
    </w:p>
    <w:p w14:paraId="06B12577" w14:textId="5128DA10" w:rsidR="001824B0" w:rsidRPr="008E49E7" w:rsidRDefault="00080707" w:rsidP="001824B0">
      <w:pPr>
        <w:pStyle w:val="ColorfulList-Accent11"/>
        <w:spacing w:after="0"/>
        <w:rPr>
          <w:rFonts w:ascii="Arial" w:hAnsi="Arial" w:cs="Arial"/>
          <w:bCs/>
        </w:rPr>
      </w:pPr>
      <w:r>
        <w:rPr>
          <w:rFonts w:ascii="Arial" w:hAnsi="Arial" w:cs="Arial"/>
          <w:bCs/>
        </w:rPr>
        <w:t>Kevin Bampton</w:t>
      </w:r>
      <w:r w:rsidR="001824B0" w:rsidRPr="008E49E7">
        <w:rPr>
          <w:rFonts w:ascii="Arial" w:hAnsi="Arial" w:cs="Arial"/>
          <w:bCs/>
        </w:rPr>
        <w:tab/>
      </w:r>
      <w:r w:rsidR="001824B0" w:rsidRPr="008E49E7">
        <w:rPr>
          <w:rFonts w:ascii="Arial" w:hAnsi="Arial" w:cs="Arial"/>
          <w:bCs/>
        </w:rPr>
        <w:tab/>
      </w:r>
      <w:r w:rsidR="00626076">
        <w:rPr>
          <w:rFonts w:ascii="Arial" w:hAnsi="Arial" w:cs="Arial"/>
          <w:bCs/>
        </w:rPr>
        <w:t>Deputy Chair</w:t>
      </w:r>
      <w:r w:rsidR="00573F4B" w:rsidRPr="008E49E7">
        <w:rPr>
          <w:rFonts w:ascii="Arial" w:hAnsi="Arial" w:cs="Arial"/>
          <w:bCs/>
        </w:rPr>
        <w:tab/>
      </w:r>
      <w:r w:rsidR="00573F4B" w:rsidRPr="008E49E7">
        <w:rPr>
          <w:rFonts w:ascii="Arial" w:hAnsi="Arial" w:cs="Arial"/>
          <w:bCs/>
        </w:rPr>
        <w:tab/>
        <w:t>202</w:t>
      </w:r>
      <w:r>
        <w:rPr>
          <w:rFonts w:ascii="Arial" w:hAnsi="Arial" w:cs="Arial"/>
          <w:bCs/>
        </w:rPr>
        <w:t>8</w:t>
      </w:r>
    </w:p>
    <w:p w14:paraId="1E77DD45" w14:textId="4A470D86" w:rsidR="001824B0" w:rsidRPr="008E49E7" w:rsidRDefault="001824B0" w:rsidP="001824B0">
      <w:pPr>
        <w:pStyle w:val="ColorfulList-Accent11"/>
        <w:spacing w:after="0"/>
        <w:rPr>
          <w:rFonts w:ascii="Arial" w:hAnsi="Arial" w:cs="Arial"/>
          <w:bCs/>
        </w:rPr>
      </w:pPr>
      <w:r w:rsidRPr="008E49E7">
        <w:rPr>
          <w:rFonts w:ascii="Arial" w:hAnsi="Arial" w:cs="Arial"/>
          <w:bCs/>
        </w:rPr>
        <w:t>Mandy Murphy</w:t>
      </w:r>
      <w:r w:rsidRPr="008E49E7">
        <w:rPr>
          <w:rFonts w:ascii="Arial" w:hAnsi="Arial" w:cs="Arial"/>
          <w:bCs/>
        </w:rPr>
        <w:tab/>
      </w:r>
      <w:r w:rsidRPr="008E49E7">
        <w:rPr>
          <w:rFonts w:ascii="Arial" w:hAnsi="Arial" w:cs="Arial"/>
          <w:bCs/>
        </w:rPr>
        <w:tab/>
        <w:t>Director</w:t>
      </w:r>
      <w:r w:rsidR="00573F4B" w:rsidRPr="008E49E7">
        <w:rPr>
          <w:rFonts w:ascii="Arial" w:hAnsi="Arial" w:cs="Arial"/>
          <w:bCs/>
        </w:rPr>
        <w:tab/>
      </w:r>
      <w:r w:rsidR="00573F4B" w:rsidRPr="008E49E7">
        <w:rPr>
          <w:rFonts w:ascii="Arial" w:hAnsi="Arial" w:cs="Arial"/>
          <w:bCs/>
        </w:rPr>
        <w:tab/>
        <w:t>202</w:t>
      </w:r>
      <w:r w:rsidR="00BE4167">
        <w:rPr>
          <w:rFonts w:ascii="Arial" w:hAnsi="Arial" w:cs="Arial"/>
          <w:bCs/>
        </w:rPr>
        <w:t>7</w:t>
      </w:r>
    </w:p>
    <w:p w14:paraId="49D3F2C4" w14:textId="3A3D0EC8" w:rsidR="008049F1" w:rsidRPr="008E49E7" w:rsidRDefault="008049F1" w:rsidP="001824B0">
      <w:pPr>
        <w:pStyle w:val="ColorfulList-Accent11"/>
        <w:spacing w:after="0"/>
        <w:rPr>
          <w:rFonts w:ascii="Arial" w:hAnsi="Arial" w:cs="Arial"/>
          <w:bCs/>
        </w:rPr>
      </w:pPr>
      <w:r w:rsidRPr="008E49E7">
        <w:rPr>
          <w:rFonts w:ascii="Arial" w:hAnsi="Arial" w:cs="Arial"/>
          <w:bCs/>
        </w:rPr>
        <w:t>Helen Kay</w:t>
      </w:r>
      <w:r w:rsidRPr="008E49E7">
        <w:rPr>
          <w:rFonts w:ascii="Arial" w:hAnsi="Arial" w:cs="Arial"/>
          <w:bCs/>
        </w:rPr>
        <w:tab/>
      </w:r>
      <w:r w:rsidRPr="008E49E7">
        <w:rPr>
          <w:rFonts w:ascii="Arial" w:hAnsi="Arial" w:cs="Arial"/>
          <w:bCs/>
        </w:rPr>
        <w:tab/>
      </w:r>
      <w:r w:rsidRPr="008E49E7">
        <w:rPr>
          <w:rFonts w:ascii="Arial" w:hAnsi="Arial" w:cs="Arial"/>
          <w:bCs/>
        </w:rPr>
        <w:tab/>
        <w:t>Director</w:t>
      </w:r>
      <w:r w:rsidRPr="008E49E7">
        <w:rPr>
          <w:rFonts w:ascii="Arial" w:hAnsi="Arial" w:cs="Arial"/>
          <w:bCs/>
        </w:rPr>
        <w:tab/>
      </w:r>
      <w:r w:rsidRPr="008E49E7">
        <w:rPr>
          <w:rFonts w:ascii="Arial" w:hAnsi="Arial" w:cs="Arial"/>
          <w:bCs/>
        </w:rPr>
        <w:tab/>
        <w:t>202</w:t>
      </w:r>
      <w:r w:rsidR="00080707">
        <w:rPr>
          <w:rFonts w:ascii="Arial" w:hAnsi="Arial" w:cs="Arial"/>
          <w:bCs/>
        </w:rPr>
        <w:t>8</w:t>
      </w:r>
    </w:p>
    <w:p w14:paraId="295C2257" w14:textId="50DC215C" w:rsidR="008049F1" w:rsidRDefault="008049F1" w:rsidP="001824B0">
      <w:pPr>
        <w:pStyle w:val="ColorfulList-Accent11"/>
        <w:spacing w:after="0"/>
        <w:rPr>
          <w:rFonts w:ascii="Arial" w:hAnsi="Arial" w:cs="Arial"/>
          <w:bCs/>
        </w:rPr>
      </w:pPr>
      <w:r w:rsidRPr="008E49E7">
        <w:rPr>
          <w:rFonts w:ascii="Arial" w:hAnsi="Arial" w:cs="Arial"/>
          <w:bCs/>
        </w:rPr>
        <w:t>Nicola Suckley</w:t>
      </w:r>
      <w:r w:rsidRPr="008E49E7">
        <w:rPr>
          <w:rFonts w:ascii="Arial" w:hAnsi="Arial" w:cs="Arial"/>
          <w:bCs/>
        </w:rPr>
        <w:tab/>
      </w:r>
      <w:r w:rsidRPr="008E49E7">
        <w:rPr>
          <w:rFonts w:ascii="Arial" w:hAnsi="Arial" w:cs="Arial"/>
          <w:bCs/>
        </w:rPr>
        <w:tab/>
        <w:t>Director</w:t>
      </w:r>
      <w:r w:rsidRPr="008E49E7">
        <w:rPr>
          <w:rFonts w:ascii="Arial" w:hAnsi="Arial" w:cs="Arial"/>
          <w:bCs/>
        </w:rPr>
        <w:tab/>
      </w:r>
      <w:r w:rsidRPr="008E49E7">
        <w:rPr>
          <w:rFonts w:ascii="Arial" w:hAnsi="Arial" w:cs="Arial"/>
          <w:bCs/>
        </w:rPr>
        <w:tab/>
        <w:t>202</w:t>
      </w:r>
      <w:r w:rsidR="00BE4167">
        <w:rPr>
          <w:rFonts w:ascii="Arial" w:hAnsi="Arial" w:cs="Arial"/>
          <w:bCs/>
        </w:rPr>
        <w:t>7</w:t>
      </w:r>
    </w:p>
    <w:p w14:paraId="203AEA60" w14:textId="3BE7ABD5" w:rsidR="00BE4167" w:rsidRDefault="00BE4167" w:rsidP="001824B0">
      <w:pPr>
        <w:pStyle w:val="ColorfulList-Accent11"/>
        <w:spacing w:after="0"/>
        <w:rPr>
          <w:rFonts w:ascii="Arial" w:hAnsi="Arial" w:cs="Arial"/>
          <w:bCs/>
        </w:rPr>
      </w:pPr>
      <w:r>
        <w:rPr>
          <w:rFonts w:ascii="Arial" w:hAnsi="Arial" w:cs="Arial"/>
          <w:bCs/>
        </w:rPr>
        <w:t>Lanre Ogunyemi</w:t>
      </w:r>
      <w:r>
        <w:rPr>
          <w:rFonts w:ascii="Arial" w:hAnsi="Arial" w:cs="Arial"/>
          <w:bCs/>
        </w:rPr>
        <w:tab/>
      </w:r>
      <w:r>
        <w:rPr>
          <w:rFonts w:ascii="Arial" w:hAnsi="Arial" w:cs="Arial"/>
          <w:bCs/>
        </w:rPr>
        <w:tab/>
        <w:t>Director</w:t>
      </w:r>
      <w:r>
        <w:rPr>
          <w:rFonts w:ascii="Arial" w:hAnsi="Arial" w:cs="Arial"/>
          <w:bCs/>
        </w:rPr>
        <w:tab/>
      </w:r>
      <w:r>
        <w:rPr>
          <w:rFonts w:ascii="Arial" w:hAnsi="Arial" w:cs="Arial"/>
          <w:bCs/>
        </w:rPr>
        <w:tab/>
        <w:t>2027</w:t>
      </w:r>
    </w:p>
    <w:p w14:paraId="75E659D1" w14:textId="6499A445" w:rsidR="00080707" w:rsidRDefault="00080707" w:rsidP="001824B0">
      <w:pPr>
        <w:pStyle w:val="ColorfulList-Accent11"/>
        <w:spacing w:after="0"/>
        <w:rPr>
          <w:rFonts w:ascii="Arial" w:hAnsi="Arial" w:cs="Arial"/>
          <w:bCs/>
        </w:rPr>
      </w:pPr>
      <w:r>
        <w:rPr>
          <w:rFonts w:ascii="Arial" w:hAnsi="Arial" w:cs="Arial"/>
          <w:bCs/>
        </w:rPr>
        <w:t>Nicola Neath</w:t>
      </w:r>
      <w:r>
        <w:rPr>
          <w:rFonts w:ascii="Arial" w:hAnsi="Arial" w:cs="Arial"/>
          <w:bCs/>
        </w:rPr>
        <w:tab/>
      </w:r>
      <w:r>
        <w:rPr>
          <w:rFonts w:ascii="Arial" w:hAnsi="Arial" w:cs="Arial"/>
          <w:bCs/>
        </w:rPr>
        <w:tab/>
      </w:r>
      <w:r>
        <w:rPr>
          <w:rFonts w:ascii="Arial" w:hAnsi="Arial" w:cs="Arial"/>
          <w:bCs/>
        </w:rPr>
        <w:tab/>
        <w:t>Director</w:t>
      </w:r>
      <w:r>
        <w:rPr>
          <w:rFonts w:ascii="Arial" w:hAnsi="Arial" w:cs="Arial"/>
          <w:bCs/>
        </w:rPr>
        <w:tab/>
      </w:r>
      <w:r>
        <w:rPr>
          <w:rFonts w:ascii="Arial" w:hAnsi="Arial" w:cs="Arial"/>
          <w:bCs/>
        </w:rPr>
        <w:tab/>
        <w:t>2028</w:t>
      </w:r>
    </w:p>
    <w:p w14:paraId="13260D10" w14:textId="71B2DD72" w:rsidR="00080707" w:rsidRDefault="00080707" w:rsidP="001824B0">
      <w:pPr>
        <w:pStyle w:val="ColorfulList-Accent11"/>
        <w:spacing w:after="0"/>
        <w:rPr>
          <w:rFonts w:ascii="Arial" w:hAnsi="Arial" w:cs="Arial"/>
          <w:bCs/>
        </w:rPr>
      </w:pPr>
      <w:r>
        <w:rPr>
          <w:rFonts w:ascii="Arial" w:hAnsi="Arial" w:cs="Arial"/>
          <w:bCs/>
        </w:rPr>
        <w:t>Janet O’Neill</w:t>
      </w:r>
      <w:r>
        <w:rPr>
          <w:rFonts w:ascii="Arial" w:hAnsi="Arial" w:cs="Arial"/>
          <w:bCs/>
        </w:rPr>
        <w:tab/>
      </w:r>
      <w:r>
        <w:rPr>
          <w:rFonts w:ascii="Arial" w:hAnsi="Arial" w:cs="Arial"/>
          <w:bCs/>
        </w:rPr>
        <w:tab/>
      </w:r>
      <w:r>
        <w:rPr>
          <w:rFonts w:ascii="Arial" w:hAnsi="Arial" w:cs="Arial"/>
          <w:bCs/>
        </w:rPr>
        <w:tab/>
        <w:t>Director</w:t>
      </w:r>
      <w:r>
        <w:rPr>
          <w:rFonts w:ascii="Arial" w:hAnsi="Arial" w:cs="Arial"/>
          <w:bCs/>
        </w:rPr>
        <w:tab/>
      </w:r>
      <w:r>
        <w:rPr>
          <w:rFonts w:ascii="Arial" w:hAnsi="Arial" w:cs="Arial"/>
          <w:bCs/>
        </w:rPr>
        <w:tab/>
        <w:t>2028</w:t>
      </w:r>
    </w:p>
    <w:p w14:paraId="2C7A7A4E" w14:textId="6375A534" w:rsidR="00080707" w:rsidRPr="008E49E7" w:rsidRDefault="00080707" w:rsidP="001824B0">
      <w:pPr>
        <w:pStyle w:val="ColorfulList-Accent11"/>
        <w:spacing w:after="0"/>
        <w:rPr>
          <w:rFonts w:ascii="Arial" w:hAnsi="Arial" w:cs="Arial"/>
          <w:bCs/>
        </w:rPr>
      </w:pPr>
      <w:r>
        <w:rPr>
          <w:rFonts w:ascii="Arial" w:hAnsi="Arial" w:cs="Arial"/>
          <w:bCs/>
        </w:rPr>
        <w:t>Shriti Pattani</w:t>
      </w:r>
      <w:r>
        <w:rPr>
          <w:rFonts w:ascii="Arial" w:hAnsi="Arial" w:cs="Arial"/>
          <w:bCs/>
        </w:rPr>
        <w:tab/>
      </w:r>
      <w:r>
        <w:rPr>
          <w:rFonts w:ascii="Arial" w:hAnsi="Arial" w:cs="Arial"/>
          <w:bCs/>
        </w:rPr>
        <w:tab/>
      </w:r>
      <w:r>
        <w:rPr>
          <w:rFonts w:ascii="Arial" w:hAnsi="Arial" w:cs="Arial"/>
          <w:bCs/>
        </w:rPr>
        <w:tab/>
        <w:t>Director</w:t>
      </w:r>
      <w:r>
        <w:rPr>
          <w:rFonts w:ascii="Arial" w:hAnsi="Arial" w:cs="Arial"/>
          <w:bCs/>
        </w:rPr>
        <w:tab/>
      </w:r>
      <w:r>
        <w:rPr>
          <w:rFonts w:ascii="Arial" w:hAnsi="Arial" w:cs="Arial"/>
          <w:bCs/>
        </w:rPr>
        <w:tab/>
        <w:t>2028</w:t>
      </w:r>
    </w:p>
    <w:p w14:paraId="18EB8559" w14:textId="5CE8A09F" w:rsidR="001824B0" w:rsidRDefault="001824B0" w:rsidP="001824B0">
      <w:pPr>
        <w:pStyle w:val="ColorfulList-Accent11"/>
        <w:spacing w:after="0"/>
        <w:rPr>
          <w:rFonts w:ascii="Arial" w:hAnsi="Arial" w:cs="Arial"/>
          <w:bCs/>
        </w:rPr>
      </w:pPr>
      <w:r w:rsidRPr="008E49E7">
        <w:rPr>
          <w:rFonts w:ascii="Arial" w:hAnsi="Arial" w:cs="Arial"/>
          <w:bCs/>
        </w:rPr>
        <w:t>Diana Kloss</w:t>
      </w:r>
      <w:r w:rsidRPr="008E49E7">
        <w:rPr>
          <w:rFonts w:ascii="Arial" w:hAnsi="Arial" w:cs="Arial"/>
          <w:bCs/>
        </w:rPr>
        <w:tab/>
      </w:r>
      <w:r w:rsidRPr="008E49E7">
        <w:rPr>
          <w:rFonts w:ascii="Arial" w:hAnsi="Arial" w:cs="Arial"/>
          <w:bCs/>
        </w:rPr>
        <w:tab/>
      </w:r>
      <w:r w:rsidRPr="008E49E7">
        <w:rPr>
          <w:rFonts w:ascii="Arial" w:hAnsi="Arial" w:cs="Arial"/>
          <w:bCs/>
        </w:rPr>
        <w:tab/>
        <w:t>Honorary President</w:t>
      </w:r>
      <w:r w:rsidR="00573F4B" w:rsidRPr="008E49E7">
        <w:rPr>
          <w:rFonts w:ascii="Arial" w:hAnsi="Arial" w:cs="Arial"/>
          <w:bCs/>
        </w:rPr>
        <w:tab/>
        <w:t>Lifetime</w:t>
      </w:r>
    </w:p>
    <w:p w14:paraId="5DF00A71" w14:textId="77777777" w:rsidR="00BE4167" w:rsidRDefault="00BE4167" w:rsidP="001824B0">
      <w:pPr>
        <w:pStyle w:val="ColorfulList-Accent11"/>
        <w:spacing w:after="0"/>
        <w:rPr>
          <w:rFonts w:ascii="Arial" w:hAnsi="Arial" w:cs="Arial"/>
          <w:bCs/>
        </w:rPr>
      </w:pPr>
    </w:p>
    <w:p w14:paraId="2216C778" w14:textId="5CFF41D1" w:rsidR="00BE4167" w:rsidRDefault="00AF019E" w:rsidP="001824B0">
      <w:pPr>
        <w:pStyle w:val="ColorfulList-Accent11"/>
        <w:spacing w:after="0"/>
        <w:rPr>
          <w:rFonts w:ascii="Arial" w:hAnsi="Arial" w:cs="Arial"/>
          <w:bCs/>
        </w:rPr>
      </w:pPr>
      <w:r>
        <w:rPr>
          <w:rFonts w:ascii="Arial" w:hAnsi="Arial" w:cs="Arial"/>
          <w:bCs/>
        </w:rPr>
        <w:t>T</w:t>
      </w:r>
      <w:r w:rsidR="00BE4167">
        <w:rPr>
          <w:rFonts w:ascii="Arial" w:hAnsi="Arial" w:cs="Arial"/>
          <w:bCs/>
        </w:rPr>
        <w:t xml:space="preserve">hanks </w:t>
      </w:r>
      <w:r>
        <w:rPr>
          <w:rFonts w:ascii="Arial" w:hAnsi="Arial" w:cs="Arial"/>
          <w:bCs/>
        </w:rPr>
        <w:t xml:space="preserve">were extended </w:t>
      </w:r>
      <w:r w:rsidR="00BE4167">
        <w:rPr>
          <w:rFonts w:ascii="Arial" w:hAnsi="Arial" w:cs="Arial"/>
          <w:bCs/>
        </w:rPr>
        <w:t xml:space="preserve">to </w:t>
      </w:r>
      <w:r w:rsidR="00080707">
        <w:rPr>
          <w:rFonts w:ascii="Arial" w:hAnsi="Arial" w:cs="Arial"/>
          <w:bCs/>
        </w:rPr>
        <w:t>Robin Cordell</w:t>
      </w:r>
      <w:r w:rsidR="00AF4146">
        <w:rPr>
          <w:rFonts w:ascii="Arial" w:hAnsi="Arial" w:cs="Arial"/>
          <w:bCs/>
        </w:rPr>
        <w:t>,</w:t>
      </w:r>
      <w:r w:rsidR="00BE4167">
        <w:rPr>
          <w:rFonts w:ascii="Arial" w:hAnsi="Arial" w:cs="Arial"/>
          <w:bCs/>
        </w:rPr>
        <w:t xml:space="preserve"> who had decided </w:t>
      </w:r>
      <w:r w:rsidR="00080707">
        <w:rPr>
          <w:rFonts w:ascii="Arial" w:hAnsi="Arial" w:cs="Arial"/>
          <w:bCs/>
        </w:rPr>
        <w:t>to stand down as Deputy Chair</w:t>
      </w:r>
      <w:r w:rsidR="00AF4146">
        <w:rPr>
          <w:rFonts w:ascii="Arial" w:hAnsi="Arial" w:cs="Arial"/>
          <w:bCs/>
        </w:rPr>
        <w:t>, for all h</w:t>
      </w:r>
      <w:r w:rsidR="00080707">
        <w:rPr>
          <w:rFonts w:ascii="Arial" w:hAnsi="Arial" w:cs="Arial"/>
          <w:bCs/>
        </w:rPr>
        <w:t>is</w:t>
      </w:r>
      <w:r w:rsidR="00AF4146">
        <w:rPr>
          <w:rFonts w:ascii="Arial" w:hAnsi="Arial" w:cs="Arial"/>
          <w:bCs/>
        </w:rPr>
        <w:t xml:space="preserve"> help and support over the recent years.  </w:t>
      </w:r>
      <w:r w:rsidR="00080707">
        <w:rPr>
          <w:rFonts w:ascii="Arial" w:hAnsi="Arial" w:cs="Arial"/>
          <w:bCs/>
        </w:rPr>
        <w:t xml:space="preserve">He also thanked Joy Reymond, who had </w:t>
      </w:r>
      <w:r w:rsidR="00AF4146">
        <w:rPr>
          <w:rFonts w:ascii="Arial" w:hAnsi="Arial" w:cs="Arial"/>
          <w:bCs/>
        </w:rPr>
        <w:t>been a very active Board member, and her input will be missed.</w:t>
      </w:r>
    </w:p>
    <w:p w14:paraId="4067481C" w14:textId="77A6549A" w:rsidR="00FF40F0" w:rsidRPr="008E49E7" w:rsidRDefault="00573F4B" w:rsidP="00573F4B">
      <w:pPr>
        <w:pStyle w:val="ColorfulList-Accent11"/>
        <w:numPr>
          <w:ilvl w:val="0"/>
          <w:numId w:val="3"/>
        </w:numPr>
        <w:spacing w:before="240" w:after="0"/>
        <w:rPr>
          <w:rFonts w:ascii="Arial" w:hAnsi="Arial" w:cs="Arial"/>
          <w:b/>
          <w:bCs/>
        </w:rPr>
      </w:pPr>
      <w:r w:rsidRPr="008E49E7">
        <w:rPr>
          <w:rFonts w:ascii="Arial" w:hAnsi="Arial" w:cs="Arial"/>
          <w:b/>
          <w:bCs/>
        </w:rPr>
        <w:t>To confirm the reappointment of accountants – Begbies</w:t>
      </w:r>
    </w:p>
    <w:p w14:paraId="0BBFD9A6" w14:textId="3C2E0120" w:rsidR="00573F4B" w:rsidRPr="008E49E7" w:rsidRDefault="00CD4CA5" w:rsidP="00D07587">
      <w:pPr>
        <w:pStyle w:val="ColorfulList-Accent11"/>
        <w:spacing w:after="0"/>
        <w:ind w:left="810"/>
        <w:rPr>
          <w:rFonts w:ascii="Arial" w:hAnsi="Arial" w:cs="Arial"/>
          <w:bCs/>
        </w:rPr>
      </w:pPr>
      <w:r>
        <w:rPr>
          <w:rFonts w:ascii="Arial" w:hAnsi="Arial" w:cs="Arial"/>
          <w:bCs/>
        </w:rPr>
        <w:t>Those present</w:t>
      </w:r>
      <w:r w:rsidR="00573F4B" w:rsidRPr="008E49E7">
        <w:rPr>
          <w:rFonts w:ascii="Arial" w:hAnsi="Arial" w:cs="Arial"/>
          <w:bCs/>
        </w:rPr>
        <w:t xml:space="preserve"> confirmed they wished Begbies to be reappointed as the Council’s accountants and thanked them for all t</w:t>
      </w:r>
      <w:r w:rsidR="00414C2B" w:rsidRPr="008E49E7">
        <w:rPr>
          <w:rFonts w:ascii="Arial" w:hAnsi="Arial" w:cs="Arial"/>
          <w:bCs/>
        </w:rPr>
        <w:t>heir help and advice during 20</w:t>
      </w:r>
      <w:r w:rsidR="001E7F78" w:rsidRPr="008E49E7">
        <w:rPr>
          <w:rFonts w:ascii="Arial" w:hAnsi="Arial" w:cs="Arial"/>
          <w:bCs/>
        </w:rPr>
        <w:t>2</w:t>
      </w:r>
      <w:r w:rsidR="00080707">
        <w:rPr>
          <w:rFonts w:ascii="Arial" w:hAnsi="Arial" w:cs="Arial"/>
          <w:bCs/>
        </w:rPr>
        <w:t>4</w:t>
      </w:r>
      <w:r w:rsidR="00573F4B" w:rsidRPr="008E49E7">
        <w:rPr>
          <w:rFonts w:ascii="Arial" w:hAnsi="Arial" w:cs="Arial"/>
          <w:bCs/>
        </w:rPr>
        <w:t>.</w:t>
      </w:r>
      <w:r w:rsidR="00AF4146">
        <w:rPr>
          <w:rFonts w:ascii="Arial" w:hAnsi="Arial" w:cs="Arial"/>
          <w:bCs/>
        </w:rPr>
        <w:t xml:space="preserve">  </w:t>
      </w:r>
    </w:p>
    <w:p w14:paraId="6678F137" w14:textId="77777777" w:rsidR="00A64E1A" w:rsidRDefault="00A64E1A" w:rsidP="00A64E1A">
      <w:pPr>
        <w:pStyle w:val="ColorfulList-Accent11"/>
        <w:spacing w:after="0"/>
        <w:ind w:left="810"/>
        <w:rPr>
          <w:rFonts w:ascii="Arial" w:hAnsi="Arial" w:cs="Arial"/>
          <w:b/>
          <w:bCs/>
        </w:rPr>
      </w:pPr>
    </w:p>
    <w:p w14:paraId="1D2DB624" w14:textId="6222A74C" w:rsidR="000B33C4" w:rsidRPr="008E49E7" w:rsidRDefault="00103E1E" w:rsidP="00640355">
      <w:pPr>
        <w:pStyle w:val="ColorfulList-Accent11"/>
        <w:numPr>
          <w:ilvl w:val="0"/>
          <w:numId w:val="3"/>
        </w:numPr>
        <w:spacing w:after="0"/>
        <w:rPr>
          <w:rFonts w:ascii="Arial" w:hAnsi="Arial" w:cs="Arial"/>
          <w:b/>
          <w:bCs/>
        </w:rPr>
      </w:pPr>
      <w:r w:rsidRPr="008E49E7">
        <w:rPr>
          <w:rFonts w:ascii="Arial" w:hAnsi="Arial" w:cs="Arial"/>
          <w:b/>
          <w:bCs/>
        </w:rPr>
        <w:t xml:space="preserve">Annual Report </w:t>
      </w:r>
    </w:p>
    <w:p w14:paraId="4BBC0E86" w14:textId="0902B49C" w:rsidR="0091259A" w:rsidRDefault="00573F4B" w:rsidP="00CD4CA5">
      <w:pPr>
        <w:pStyle w:val="ColorfulList-Accent11"/>
        <w:spacing w:after="0"/>
        <w:rPr>
          <w:rFonts w:ascii="Arial" w:hAnsi="Arial" w:cs="Arial"/>
          <w:bCs/>
        </w:rPr>
      </w:pPr>
      <w:r w:rsidRPr="008E49E7">
        <w:rPr>
          <w:rFonts w:ascii="Arial" w:hAnsi="Arial" w:cs="Arial"/>
          <w:bCs/>
        </w:rPr>
        <w:t>T</w:t>
      </w:r>
      <w:r w:rsidR="00414C2B" w:rsidRPr="008E49E7">
        <w:rPr>
          <w:rFonts w:ascii="Arial" w:hAnsi="Arial" w:cs="Arial"/>
          <w:bCs/>
        </w:rPr>
        <w:t xml:space="preserve">he Chair’s report </w:t>
      </w:r>
      <w:r w:rsidR="001E7F78" w:rsidRPr="008E49E7">
        <w:rPr>
          <w:rFonts w:ascii="Arial" w:hAnsi="Arial" w:cs="Arial"/>
          <w:bCs/>
        </w:rPr>
        <w:t xml:space="preserve">had been circulated </w:t>
      </w:r>
      <w:r w:rsidR="00626076">
        <w:rPr>
          <w:rFonts w:ascii="Arial" w:hAnsi="Arial" w:cs="Arial"/>
          <w:bCs/>
        </w:rPr>
        <w:t xml:space="preserve">to the Council members.  In addition, the Chair thanked the Board and all Council members for their input to the Council.  </w:t>
      </w:r>
      <w:r w:rsidR="00AF4146">
        <w:rPr>
          <w:rFonts w:ascii="Arial" w:hAnsi="Arial" w:cs="Arial"/>
          <w:bCs/>
        </w:rPr>
        <w:t xml:space="preserve">It was noted that it had been a challenging year, and the Chair thanked the Board for both supporting him and challenging him when required.  </w:t>
      </w:r>
      <w:r w:rsidR="00080707">
        <w:rPr>
          <w:rFonts w:ascii="Arial" w:hAnsi="Arial" w:cs="Arial"/>
          <w:bCs/>
        </w:rPr>
        <w:t xml:space="preserve">  The </w:t>
      </w:r>
      <w:hyperlink r:id="rId8" w:history="1">
        <w:r w:rsidR="00080707" w:rsidRPr="00B53226">
          <w:rPr>
            <w:rStyle w:val="Hyperlink"/>
            <w:rFonts w:ascii="Arial" w:hAnsi="Arial" w:cs="Arial"/>
            <w:bCs/>
          </w:rPr>
          <w:t>Chair’s report</w:t>
        </w:r>
      </w:hyperlink>
      <w:r w:rsidR="00080707">
        <w:rPr>
          <w:rFonts w:ascii="Arial" w:hAnsi="Arial" w:cs="Arial"/>
          <w:bCs/>
        </w:rPr>
        <w:t xml:space="preserve"> is now on the Council’s website</w:t>
      </w:r>
      <w:r w:rsidR="00B53226">
        <w:rPr>
          <w:rFonts w:ascii="Arial" w:hAnsi="Arial" w:cs="Arial"/>
          <w:bCs/>
        </w:rPr>
        <w:t>.</w:t>
      </w:r>
    </w:p>
    <w:p w14:paraId="31FDA666" w14:textId="77777777" w:rsidR="00B53226" w:rsidRDefault="00B53226" w:rsidP="00CD4CA5">
      <w:pPr>
        <w:pStyle w:val="ColorfulList-Accent11"/>
        <w:spacing w:after="0"/>
        <w:rPr>
          <w:rFonts w:ascii="Arial" w:hAnsi="Arial" w:cs="Arial"/>
          <w:bCs/>
        </w:rPr>
      </w:pPr>
    </w:p>
    <w:p w14:paraId="21921F52" w14:textId="7F9145F8" w:rsidR="00B53226" w:rsidRDefault="00B53226" w:rsidP="00A64E1A">
      <w:pPr>
        <w:pStyle w:val="ColorfulList-Accent11"/>
        <w:spacing w:after="0"/>
        <w:rPr>
          <w:rFonts w:ascii="Arial" w:hAnsi="Arial" w:cs="Arial"/>
          <w:bCs/>
        </w:rPr>
      </w:pPr>
      <w:r>
        <w:rPr>
          <w:rFonts w:ascii="Arial" w:hAnsi="Arial" w:cs="Arial"/>
          <w:bCs/>
        </w:rPr>
        <w:t>In addition, SB stated there was a lot of work going on in the NHS now.  NHS England and NHS Working Together Charities are also working together to fund small, medium and large projects.  The Council aims to set up a sub-group to consider these funding options.  A Chair is to be appointed.  SB stated that he had contacted Nicola Bullen (who had stood in the recent election and narrowly missed being elected to the Board), to see if she would be willing to join this subgroup.  Nicola Bullen had confirmed she would be willing to join the subgroup.</w:t>
      </w:r>
      <w:r w:rsidR="00A64E1A">
        <w:rPr>
          <w:rFonts w:ascii="Arial" w:hAnsi="Arial" w:cs="Arial"/>
          <w:bCs/>
        </w:rPr>
        <w:t xml:space="preserve"> </w:t>
      </w:r>
      <w:r>
        <w:rPr>
          <w:rFonts w:ascii="Arial" w:hAnsi="Arial" w:cs="Arial"/>
          <w:bCs/>
        </w:rPr>
        <w:t>SB asked if any other Council members wished to participate in this new subgroup to let Anna McNeil know.</w:t>
      </w:r>
    </w:p>
    <w:p w14:paraId="237AE06C" w14:textId="77777777" w:rsidR="00AF4146" w:rsidRDefault="00AF4146" w:rsidP="00080707">
      <w:pPr>
        <w:pStyle w:val="ColorfulList-Accent11"/>
        <w:spacing w:after="0"/>
        <w:ind w:left="0"/>
        <w:rPr>
          <w:rFonts w:ascii="Arial" w:hAnsi="Arial" w:cs="Arial"/>
          <w:bCs/>
        </w:rPr>
      </w:pPr>
    </w:p>
    <w:p w14:paraId="34BB228C" w14:textId="1E21E12E" w:rsidR="00C56DA5" w:rsidRPr="008E49E7" w:rsidRDefault="00626076" w:rsidP="00AF4146">
      <w:pPr>
        <w:pStyle w:val="ColorfulList-Accent11"/>
        <w:spacing w:after="0"/>
        <w:rPr>
          <w:rFonts w:ascii="Arial" w:hAnsi="Arial" w:cs="Arial"/>
          <w:bCs/>
        </w:rPr>
      </w:pPr>
      <w:r>
        <w:rPr>
          <w:rFonts w:ascii="Arial" w:hAnsi="Arial" w:cs="Arial"/>
          <w:bCs/>
        </w:rPr>
        <w:t>The Council accepted the Chair’s report and extended thanks to the Chair for all his work on their behalf.</w:t>
      </w:r>
    </w:p>
    <w:p w14:paraId="351032AF" w14:textId="77777777" w:rsidR="00626076" w:rsidRPr="008E49E7" w:rsidRDefault="00626076" w:rsidP="009402C8">
      <w:pPr>
        <w:pStyle w:val="ColorfulList-Accent11"/>
        <w:spacing w:after="0"/>
        <w:jc w:val="right"/>
        <w:rPr>
          <w:rFonts w:ascii="Arial" w:hAnsi="Arial" w:cs="Arial"/>
          <w:b/>
          <w:bCs/>
        </w:rPr>
      </w:pPr>
    </w:p>
    <w:p w14:paraId="12EE329B" w14:textId="0739519B" w:rsidR="000B33C4" w:rsidRPr="008E49E7" w:rsidRDefault="00103E1E" w:rsidP="00640355">
      <w:pPr>
        <w:pStyle w:val="ColorfulList-Accent11"/>
        <w:numPr>
          <w:ilvl w:val="0"/>
          <w:numId w:val="3"/>
        </w:numPr>
        <w:spacing w:after="0"/>
        <w:rPr>
          <w:rFonts w:ascii="Arial" w:hAnsi="Arial" w:cs="Arial"/>
          <w:b/>
          <w:bCs/>
        </w:rPr>
      </w:pPr>
      <w:r w:rsidRPr="008E49E7">
        <w:rPr>
          <w:rFonts w:ascii="Arial" w:hAnsi="Arial" w:cs="Arial"/>
          <w:b/>
          <w:bCs/>
        </w:rPr>
        <w:t xml:space="preserve">Financial Statement for </w:t>
      </w:r>
      <w:r w:rsidR="00414C2B" w:rsidRPr="008E49E7">
        <w:rPr>
          <w:rFonts w:ascii="Arial" w:hAnsi="Arial" w:cs="Arial"/>
          <w:b/>
          <w:bCs/>
        </w:rPr>
        <w:t>financial year 20</w:t>
      </w:r>
      <w:r w:rsidR="00626076">
        <w:rPr>
          <w:rFonts w:ascii="Arial" w:hAnsi="Arial" w:cs="Arial"/>
          <w:b/>
          <w:bCs/>
        </w:rPr>
        <w:t>2</w:t>
      </w:r>
      <w:r w:rsidR="00080707">
        <w:rPr>
          <w:rFonts w:ascii="Arial" w:hAnsi="Arial" w:cs="Arial"/>
          <w:b/>
          <w:bCs/>
        </w:rPr>
        <w:t>3</w:t>
      </w:r>
      <w:r w:rsidR="00414C2B" w:rsidRPr="008E49E7">
        <w:rPr>
          <w:rFonts w:ascii="Arial" w:hAnsi="Arial" w:cs="Arial"/>
          <w:b/>
          <w:bCs/>
        </w:rPr>
        <w:t>-</w:t>
      </w:r>
      <w:r w:rsidR="003C5835" w:rsidRPr="008E49E7">
        <w:rPr>
          <w:rFonts w:ascii="Arial" w:hAnsi="Arial" w:cs="Arial"/>
          <w:b/>
          <w:bCs/>
        </w:rPr>
        <w:t>2</w:t>
      </w:r>
      <w:r w:rsidR="00626076">
        <w:rPr>
          <w:rFonts w:ascii="Arial" w:hAnsi="Arial" w:cs="Arial"/>
          <w:b/>
          <w:bCs/>
        </w:rPr>
        <w:t>02</w:t>
      </w:r>
      <w:r w:rsidR="00080707">
        <w:rPr>
          <w:rFonts w:ascii="Arial" w:hAnsi="Arial" w:cs="Arial"/>
          <w:b/>
          <w:bCs/>
        </w:rPr>
        <w:t>4</w:t>
      </w:r>
    </w:p>
    <w:p w14:paraId="5FFDB81F" w14:textId="77777777" w:rsidR="00080707" w:rsidRDefault="007826D8" w:rsidP="00CD4CA5">
      <w:pPr>
        <w:pStyle w:val="ColorfulList-Accent11"/>
        <w:spacing w:after="0"/>
        <w:ind w:left="810"/>
        <w:rPr>
          <w:rFonts w:ascii="Arial" w:hAnsi="Arial" w:cs="Arial"/>
          <w:bCs/>
        </w:rPr>
      </w:pPr>
      <w:r w:rsidRPr="008E49E7">
        <w:rPr>
          <w:rFonts w:ascii="Arial" w:hAnsi="Arial" w:cs="Arial"/>
          <w:bCs/>
        </w:rPr>
        <w:t xml:space="preserve">The financial statement for the financial year </w:t>
      </w:r>
      <w:r w:rsidR="00414C2B" w:rsidRPr="008E49E7">
        <w:rPr>
          <w:rFonts w:ascii="Arial" w:hAnsi="Arial" w:cs="Arial"/>
          <w:bCs/>
        </w:rPr>
        <w:t>20</w:t>
      </w:r>
      <w:r w:rsidR="001E7F78" w:rsidRPr="008E49E7">
        <w:rPr>
          <w:rFonts w:ascii="Arial" w:hAnsi="Arial" w:cs="Arial"/>
          <w:bCs/>
        </w:rPr>
        <w:t>2</w:t>
      </w:r>
      <w:r w:rsidR="00080707">
        <w:rPr>
          <w:rFonts w:ascii="Arial" w:hAnsi="Arial" w:cs="Arial"/>
          <w:bCs/>
        </w:rPr>
        <w:t>3</w:t>
      </w:r>
      <w:r w:rsidR="001E7F78" w:rsidRPr="008E49E7">
        <w:rPr>
          <w:rFonts w:ascii="Arial" w:hAnsi="Arial" w:cs="Arial"/>
          <w:bCs/>
        </w:rPr>
        <w:t>-2</w:t>
      </w:r>
      <w:r w:rsidR="00080707">
        <w:rPr>
          <w:rFonts w:ascii="Arial" w:hAnsi="Arial" w:cs="Arial"/>
          <w:bCs/>
        </w:rPr>
        <w:t>4</w:t>
      </w:r>
      <w:r w:rsidRPr="008E49E7">
        <w:rPr>
          <w:rFonts w:ascii="Arial" w:hAnsi="Arial" w:cs="Arial"/>
          <w:bCs/>
        </w:rPr>
        <w:t xml:space="preserve"> had been circulated</w:t>
      </w:r>
      <w:r w:rsidR="00080707">
        <w:rPr>
          <w:rFonts w:ascii="Arial" w:hAnsi="Arial" w:cs="Arial"/>
          <w:bCs/>
        </w:rPr>
        <w:t>.</w:t>
      </w:r>
    </w:p>
    <w:p w14:paraId="324B93C5" w14:textId="6167BF63" w:rsidR="00414C2B" w:rsidRPr="008E49E7" w:rsidRDefault="00CD4CA5" w:rsidP="00AF019E">
      <w:pPr>
        <w:pStyle w:val="ColorfulList-Accent11"/>
        <w:spacing w:after="0"/>
        <w:ind w:left="810"/>
        <w:rPr>
          <w:rFonts w:ascii="Arial" w:hAnsi="Arial" w:cs="Arial"/>
          <w:bCs/>
        </w:rPr>
      </w:pPr>
      <w:r>
        <w:rPr>
          <w:rFonts w:ascii="Arial" w:hAnsi="Arial" w:cs="Arial"/>
          <w:bCs/>
        </w:rPr>
        <w:t>Council agreed that</w:t>
      </w:r>
      <w:r w:rsidRPr="008E49E7">
        <w:rPr>
          <w:rFonts w:ascii="Arial" w:hAnsi="Arial" w:cs="Arial"/>
          <w:bCs/>
        </w:rPr>
        <w:t xml:space="preserve"> the financial statement b</w:t>
      </w:r>
      <w:r>
        <w:rPr>
          <w:rFonts w:ascii="Arial" w:hAnsi="Arial" w:cs="Arial"/>
          <w:bCs/>
        </w:rPr>
        <w:t>e</w:t>
      </w:r>
      <w:r w:rsidRPr="008E49E7">
        <w:rPr>
          <w:rFonts w:ascii="Arial" w:hAnsi="Arial" w:cs="Arial"/>
          <w:bCs/>
        </w:rPr>
        <w:t xml:space="preserve"> accepted.  </w:t>
      </w:r>
      <w:r w:rsidR="00080707">
        <w:rPr>
          <w:rFonts w:ascii="Arial" w:hAnsi="Arial" w:cs="Arial"/>
          <w:bCs/>
        </w:rPr>
        <w:t xml:space="preserve">  </w:t>
      </w:r>
    </w:p>
    <w:p w14:paraId="361951AE" w14:textId="11803C7A" w:rsidR="0091259A" w:rsidRPr="0091259A" w:rsidRDefault="0091259A" w:rsidP="00080707">
      <w:pPr>
        <w:pStyle w:val="ColorfulList-Accent11"/>
        <w:spacing w:after="0"/>
        <w:ind w:left="0"/>
        <w:rPr>
          <w:rFonts w:ascii="Arial" w:hAnsi="Arial" w:cs="Arial"/>
          <w:b/>
          <w:bCs/>
        </w:rPr>
      </w:pPr>
    </w:p>
    <w:p w14:paraId="57181C94" w14:textId="6A78C48D" w:rsidR="000B33C4" w:rsidRDefault="00103E1E" w:rsidP="00640355">
      <w:pPr>
        <w:pStyle w:val="ColorfulList-Accent11"/>
        <w:numPr>
          <w:ilvl w:val="0"/>
          <w:numId w:val="3"/>
        </w:numPr>
        <w:spacing w:after="0"/>
        <w:rPr>
          <w:rFonts w:ascii="Arial" w:hAnsi="Arial" w:cs="Arial"/>
          <w:b/>
          <w:bCs/>
        </w:rPr>
      </w:pPr>
      <w:r w:rsidRPr="008E49E7">
        <w:rPr>
          <w:rFonts w:ascii="Arial" w:hAnsi="Arial" w:cs="Arial"/>
          <w:b/>
          <w:bCs/>
        </w:rPr>
        <w:t>Any other business</w:t>
      </w:r>
    </w:p>
    <w:p w14:paraId="557DCEC0" w14:textId="4C9F78B9" w:rsidR="00B53226" w:rsidRPr="00B53226" w:rsidRDefault="00B53226" w:rsidP="00A64E1A">
      <w:pPr>
        <w:pStyle w:val="ColorfulList-Accent11"/>
        <w:spacing w:after="0"/>
        <w:rPr>
          <w:rFonts w:ascii="Arial" w:hAnsi="Arial" w:cs="Arial"/>
        </w:rPr>
      </w:pPr>
      <w:r>
        <w:rPr>
          <w:rFonts w:ascii="Arial" w:hAnsi="Arial" w:cs="Arial"/>
        </w:rPr>
        <w:t>Mike Goldsmith stated he wished to stand down at this meeting as a member of the Council for Work and Health.  He was now retired and asked to be removed from the circulation list.</w:t>
      </w:r>
      <w:r w:rsidR="00A64E1A">
        <w:rPr>
          <w:rFonts w:ascii="Arial" w:hAnsi="Arial" w:cs="Arial"/>
        </w:rPr>
        <w:t xml:space="preserve"> </w:t>
      </w:r>
      <w:r>
        <w:rPr>
          <w:rFonts w:ascii="Arial" w:hAnsi="Arial" w:cs="Arial"/>
        </w:rPr>
        <w:t>Council members thanked him for all his work over many years.</w:t>
      </w:r>
    </w:p>
    <w:p w14:paraId="2558873D" w14:textId="77777777" w:rsidR="00AF019E" w:rsidRDefault="00AF019E" w:rsidP="00A64E1A">
      <w:pPr>
        <w:pStyle w:val="ColorfulList-Accent11"/>
        <w:spacing w:after="0"/>
        <w:rPr>
          <w:rFonts w:ascii="Arial" w:hAnsi="Arial" w:cs="Arial"/>
          <w:bCs/>
        </w:rPr>
      </w:pPr>
    </w:p>
    <w:p w14:paraId="24EB53E9" w14:textId="64261DF7" w:rsidR="000B42BC" w:rsidRPr="008E49E7" w:rsidRDefault="000B42BC" w:rsidP="00A64E1A">
      <w:pPr>
        <w:pStyle w:val="ColorfulList-Accent11"/>
        <w:spacing w:after="0"/>
        <w:rPr>
          <w:rFonts w:ascii="Arial" w:hAnsi="Arial" w:cs="Arial"/>
          <w:bCs/>
        </w:rPr>
      </w:pPr>
      <w:r w:rsidRPr="008E49E7">
        <w:rPr>
          <w:rFonts w:ascii="Arial" w:hAnsi="Arial" w:cs="Arial"/>
          <w:bCs/>
        </w:rPr>
        <w:t xml:space="preserve">There was no other </w:t>
      </w:r>
      <w:r w:rsidR="00B53226" w:rsidRPr="008E49E7">
        <w:rPr>
          <w:rFonts w:ascii="Arial" w:hAnsi="Arial" w:cs="Arial"/>
          <w:bCs/>
        </w:rPr>
        <w:t>business,</w:t>
      </w:r>
      <w:r w:rsidRPr="008E49E7">
        <w:rPr>
          <w:rFonts w:ascii="Arial" w:hAnsi="Arial" w:cs="Arial"/>
          <w:bCs/>
        </w:rPr>
        <w:t xml:space="preserve"> and the meeting closed</w:t>
      </w:r>
      <w:r w:rsidR="0091259A">
        <w:rPr>
          <w:rFonts w:ascii="Arial" w:hAnsi="Arial" w:cs="Arial"/>
          <w:bCs/>
        </w:rPr>
        <w:t xml:space="preserve"> at 1250.</w:t>
      </w:r>
    </w:p>
    <w:sectPr w:rsidR="000B42BC" w:rsidRPr="008E49E7" w:rsidSect="00A64E1A">
      <w:footerReference w:type="even" r:id="rId9"/>
      <w:footerReference w:type="default" r:id="rId10"/>
      <w:pgSz w:w="12240" w:h="15840"/>
      <w:pgMar w:top="720" w:right="720" w:bottom="567"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0DD2" w14:textId="77777777" w:rsidR="007C5FDC" w:rsidRDefault="007C5FDC">
      <w:pPr>
        <w:spacing w:after="0" w:line="240" w:lineRule="auto"/>
      </w:pPr>
      <w:r>
        <w:separator/>
      </w:r>
    </w:p>
  </w:endnote>
  <w:endnote w:type="continuationSeparator" w:id="0">
    <w:p w14:paraId="31CCB851" w14:textId="77777777" w:rsidR="007C5FDC" w:rsidRDefault="007C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7471321"/>
      <w:docPartObj>
        <w:docPartGallery w:val="Page Numbers (Bottom of Page)"/>
        <w:docPartUnique/>
      </w:docPartObj>
    </w:sdtPr>
    <w:sdtContent>
      <w:p w14:paraId="56D0F03C" w14:textId="524504B8" w:rsidR="008E49E7" w:rsidRDefault="008E49E7" w:rsidP="00E630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BBCDAF" w14:textId="77777777" w:rsidR="008E49E7" w:rsidRDefault="008E49E7" w:rsidP="008E49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7460221"/>
      <w:docPartObj>
        <w:docPartGallery w:val="Page Numbers (Bottom of Page)"/>
        <w:docPartUnique/>
      </w:docPartObj>
    </w:sdtPr>
    <w:sdtEndPr>
      <w:rPr>
        <w:rStyle w:val="PageNumber"/>
        <w:rFonts w:ascii="Arial" w:hAnsi="Arial" w:cs="Arial"/>
        <w:sz w:val="16"/>
        <w:szCs w:val="16"/>
      </w:rPr>
    </w:sdtEndPr>
    <w:sdtContent>
      <w:p w14:paraId="3DD27F60" w14:textId="5E271E76" w:rsidR="008E49E7" w:rsidRPr="008E49E7" w:rsidRDefault="008E49E7" w:rsidP="00E630DC">
        <w:pPr>
          <w:pStyle w:val="Footer"/>
          <w:framePr w:wrap="none" w:vAnchor="text" w:hAnchor="margin" w:xAlign="right" w:y="1"/>
          <w:rPr>
            <w:rStyle w:val="PageNumber"/>
            <w:rFonts w:ascii="Arial" w:hAnsi="Arial" w:cs="Arial"/>
            <w:sz w:val="16"/>
            <w:szCs w:val="16"/>
          </w:rPr>
        </w:pPr>
        <w:r w:rsidRPr="008E49E7">
          <w:rPr>
            <w:rStyle w:val="PageNumber"/>
            <w:rFonts w:ascii="Arial" w:hAnsi="Arial" w:cs="Arial"/>
            <w:sz w:val="16"/>
            <w:szCs w:val="16"/>
          </w:rPr>
          <w:fldChar w:fldCharType="begin"/>
        </w:r>
        <w:r w:rsidRPr="008E49E7">
          <w:rPr>
            <w:rStyle w:val="PageNumber"/>
            <w:rFonts w:ascii="Arial" w:hAnsi="Arial" w:cs="Arial"/>
            <w:sz w:val="16"/>
            <w:szCs w:val="16"/>
          </w:rPr>
          <w:instrText xml:space="preserve"> PAGE </w:instrText>
        </w:r>
        <w:r w:rsidRPr="008E49E7">
          <w:rPr>
            <w:rStyle w:val="PageNumber"/>
            <w:rFonts w:ascii="Arial" w:hAnsi="Arial" w:cs="Arial"/>
            <w:sz w:val="16"/>
            <w:szCs w:val="16"/>
          </w:rPr>
          <w:fldChar w:fldCharType="separate"/>
        </w:r>
        <w:r w:rsidRPr="008E49E7">
          <w:rPr>
            <w:rStyle w:val="PageNumber"/>
            <w:rFonts w:ascii="Arial" w:hAnsi="Arial" w:cs="Arial"/>
            <w:noProof/>
            <w:sz w:val="16"/>
            <w:szCs w:val="16"/>
          </w:rPr>
          <w:t>1</w:t>
        </w:r>
        <w:r w:rsidRPr="008E49E7">
          <w:rPr>
            <w:rStyle w:val="PageNumber"/>
            <w:rFonts w:ascii="Arial" w:hAnsi="Arial" w:cs="Arial"/>
            <w:sz w:val="16"/>
            <w:szCs w:val="16"/>
          </w:rPr>
          <w:fldChar w:fldCharType="end"/>
        </w:r>
      </w:p>
    </w:sdtContent>
  </w:sdt>
  <w:p w14:paraId="792979C3" w14:textId="069D4524" w:rsidR="000B33C4" w:rsidRPr="008E49E7" w:rsidRDefault="008E49E7" w:rsidP="008E49E7">
    <w:pPr>
      <w:pStyle w:val="HeaderFooter"/>
      <w:ind w:right="360"/>
      <w:rPr>
        <w:rFonts w:ascii="Arial" w:hAnsi="Arial" w:cs="Arial"/>
        <w:sz w:val="16"/>
        <w:szCs w:val="16"/>
      </w:rPr>
    </w:pPr>
    <w:r w:rsidRPr="008E49E7">
      <w:rPr>
        <w:rFonts w:ascii="Arial" w:hAnsi="Arial" w:cs="Arial"/>
        <w:sz w:val="16"/>
        <w:szCs w:val="16"/>
      </w:rPr>
      <w:t xml:space="preserve">AGM </w:t>
    </w:r>
    <w:r w:rsidR="00CC56F1">
      <w:rPr>
        <w:rFonts w:ascii="Arial" w:hAnsi="Arial" w:cs="Arial"/>
        <w:sz w:val="16"/>
        <w:szCs w:val="16"/>
      </w:rPr>
      <w:t>29</w:t>
    </w:r>
    <w:r w:rsidR="00AF4146">
      <w:rPr>
        <w:rFonts w:ascii="Arial" w:hAnsi="Arial" w:cs="Arial"/>
        <w:sz w:val="16"/>
        <w:szCs w:val="16"/>
      </w:rPr>
      <w:t xml:space="preserve"> </w:t>
    </w:r>
    <w:r w:rsidR="00626076">
      <w:rPr>
        <w:rFonts w:ascii="Arial" w:hAnsi="Arial" w:cs="Arial"/>
        <w:sz w:val="16"/>
        <w:szCs w:val="16"/>
      </w:rPr>
      <w:t>May 202</w:t>
    </w:r>
    <w:r w:rsidR="00CC56F1">
      <w:rPr>
        <w:rFonts w:ascii="Arial" w:hAnsi="Arial" w:cs="Arial"/>
        <w:sz w:val="16"/>
        <w:szCs w:val="16"/>
      </w:rPr>
      <w:t>5</w:t>
    </w:r>
    <w:r w:rsidR="00DB58FD">
      <w:rPr>
        <w:rFonts w:ascii="Arial" w:hAnsi="Arial" w:cs="Arial"/>
        <w:sz w:val="16"/>
        <w:szCs w:val="16"/>
      </w:rPr>
      <w:t xml:space="preserve"> (</w:t>
    </w:r>
    <w:proofErr w:type="spellStart"/>
    <w:r w:rsidR="00DB58FD">
      <w:rPr>
        <w:rFonts w:ascii="Arial" w:hAnsi="Arial" w:cs="Arial"/>
        <w:sz w:val="16"/>
        <w:szCs w:val="16"/>
      </w:rPr>
      <w:t>circ</w:t>
    </w:r>
    <w:proofErr w:type="spellEnd"/>
    <w:r w:rsidR="00DB58FD">
      <w:rPr>
        <w:rFonts w:ascii="Arial" w:hAnsi="Arial" w:cs="Arial"/>
        <w:sz w:val="16"/>
        <w:szCs w:val="16"/>
      </w:rPr>
      <w:t xml:space="preserve"> 12 June 2025)</w:t>
    </w:r>
  </w:p>
  <w:p w14:paraId="1698DB5B" w14:textId="77777777" w:rsidR="00AF4146" w:rsidRDefault="00AF41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9B75" w14:textId="77777777" w:rsidR="007C5FDC" w:rsidRDefault="007C5FDC">
      <w:pPr>
        <w:spacing w:after="0" w:line="240" w:lineRule="auto"/>
      </w:pPr>
      <w:r>
        <w:separator/>
      </w:r>
    </w:p>
  </w:footnote>
  <w:footnote w:type="continuationSeparator" w:id="0">
    <w:p w14:paraId="5191E5EB" w14:textId="77777777" w:rsidR="007C5FDC" w:rsidRDefault="007C5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78F3"/>
    <w:multiLevelType w:val="hybridMultilevel"/>
    <w:tmpl w:val="7842D728"/>
    <w:numStyleLink w:val="ImportedStyle1"/>
  </w:abstractNum>
  <w:abstractNum w:abstractNumId="1" w15:restartNumberingAfterBreak="0">
    <w:nsid w:val="6E70165E"/>
    <w:multiLevelType w:val="hybridMultilevel"/>
    <w:tmpl w:val="7842D728"/>
    <w:styleLink w:val="ImportedStyle1"/>
    <w:lvl w:ilvl="0" w:tplc="AE50B880">
      <w:start w:val="1"/>
      <w:numFmt w:val="decimal"/>
      <w:lvlText w:val="%1."/>
      <w:lvlJc w:val="left"/>
      <w:pPr>
        <w:ind w:left="212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769418">
      <w:start w:val="1"/>
      <w:numFmt w:val="lowerLetter"/>
      <w:lvlText w:val="%2."/>
      <w:lvlJc w:val="left"/>
      <w:pPr>
        <w:ind w:left="144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2" w:tplc="EB84EA4C">
      <w:start w:val="1"/>
      <w:numFmt w:val="lowerRoman"/>
      <w:lvlText w:val="%3."/>
      <w:lvlJc w:val="left"/>
      <w:pPr>
        <w:ind w:left="2160" w:hanging="439"/>
      </w:pPr>
      <w:rPr>
        <w:rFonts w:hAnsi="Arial Unicode MS"/>
        <w:b/>
        <w:bCs/>
        <w:caps w:val="0"/>
        <w:smallCaps w:val="0"/>
        <w:strike w:val="0"/>
        <w:dstrike w:val="0"/>
        <w:outline w:val="0"/>
        <w:emboss w:val="0"/>
        <w:imprint w:val="0"/>
        <w:spacing w:val="0"/>
        <w:w w:val="100"/>
        <w:kern w:val="0"/>
        <w:position w:val="0"/>
        <w:highlight w:val="none"/>
        <w:vertAlign w:val="baseline"/>
      </w:rPr>
    </w:lvl>
    <w:lvl w:ilvl="3" w:tplc="022EEAF4">
      <w:start w:val="1"/>
      <w:numFmt w:val="decimal"/>
      <w:lvlText w:val="%4."/>
      <w:lvlJc w:val="left"/>
      <w:pPr>
        <w:ind w:left="288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4" w:tplc="4BF6743E">
      <w:start w:val="1"/>
      <w:numFmt w:val="lowerLetter"/>
      <w:lvlText w:val="%5."/>
      <w:lvlJc w:val="left"/>
      <w:pPr>
        <w:ind w:left="360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5" w:tplc="EDF2F1CE">
      <w:start w:val="1"/>
      <w:numFmt w:val="lowerRoman"/>
      <w:lvlText w:val="%6."/>
      <w:lvlJc w:val="left"/>
      <w:pPr>
        <w:ind w:left="4320" w:hanging="439"/>
      </w:pPr>
      <w:rPr>
        <w:rFonts w:hAnsi="Arial Unicode MS"/>
        <w:b/>
        <w:bCs/>
        <w:caps w:val="0"/>
        <w:smallCaps w:val="0"/>
        <w:strike w:val="0"/>
        <w:dstrike w:val="0"/>
        <w:outline w:val="0"/>
        <w:emboss w:val="0"/>
        <w:imprint w:val="0"/>
        <w:spacing w:val="0"/>
        <w:w w:val="100"/>
        <w:kern w:val="0"/>
        <w:position w:val="0"/>
        <w:highlight w:val="none"/>
        <w:vertAlign w:val="baseline"/>
      </w:rPr>
    </w:lvl>
    <w:lvl w:ilvl="6" w:tplc="0C8803EE">
      <w:start w:val="1"/>
      <w:numFmt w:val="decimal"/>
      <w:lvlText w:val="%7."/>
      <w:lvlJc w:val="left"/>
      <w:pPr>
        <w:ind w:left="504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7" w:tplc="3224FEEE">
      <w:start w:val="1"/>
      <w:numFmt w:val="lowerLetter"/>
      <w:lvlText w:val="%8."/>
      <w:lvlJc w:val="left"/>
      <w:pPr>
        <w:ind w:left="5760" w:hanging="513"/>
      </w:pPr>
      <w:rPr>
        <w:rFonts w:hAnsi="Arial Unicode MS"/>
        <w:b/>
        <w:bCs/>
        <w:caps w:val="0"/>
        <w:smallCaps w:val="0"/>
        <w:strike w:val="0"/>
        <w:dstrike w:val="0"/>
        <w:outline w:val="0"/>
        <w:emboss w:val="0"/>
        <w:imprint w:val="0"/>
        <w:spacing w:val="0"/>
        <w:w w:val="100"/>
        <w:kern w:val="0"/>
        <w:position w:val="0"/>
        <w:highlight w:val="none"/>
        <w:vertAlign w:val="baseline"/>
      </w:rPr>
    </w:lvl>
    <w:lvl w:ilvl="8" w:tplc="BA4C7DF2">
      <w:start w:val="1"/>
      <w:numFmt w:val="lowerRoman"/>
      <w:lvlText w:val="%9."/>
      <w:lvlJc w:val="left"/>
      <w:pPr>
        <w:ind w:left="6480" w:hanging="4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93E1E89"/>
    <w:multiLevelType w:val="hybridMultilevel"/>
    <w:tmpl w:val="3F7859F6"/>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379474">
    <w:abstractNumId w:val="1"/>
  </w:num>
  <w:num w:numId="2" w16cid:durableId="574975330">
    <w:abstractNumId w:val="0"/>
    <w:lvlOverride w:ilvl="0">
      <w:lvl w:ilvl="0" w:tplc="0C7AE2E6">
        <w:start w:val="1"/>
        <w:numFmt w:val="decimal"/>
        <w:lvlText w:val="%1."/>
        <w:lvlJc w:val="left"/>
        <w:pPr>
          <w:ind w:left="2127" w:hanging="720"/>
        </w:pPr>
        <w:rPr>
          <w:rFonts w:ascii="Arial" w:eastAsia="Calibri" w:hAnsi="Arial" w:cs="Calibri"/>
          <w:b/>
          <w:bCs/>
          <w:caps w:val="0"/>
          <w:smallCaps w:val="0"/>
          <w:strike w:val="0"/>
          <w:dstrike w:val="0"/>
          <w:outline w:val="0"/>
          <w:emboss w:val="0"/>
          <w:imprint w:val="0"/>
          <w:spacing w:val="0"/>
          <w:w w:val="100"/>
          <w:kern w:val="0"/>
          <w:position w:val="0"/>
          <w:highlight w:val="none"/>
          <w:vertAlign w:val="baseline"/>
        </w:rPr>
      </w:lvl>
    </w:lvlOverride>
  </w:num>
  <w:num w:numId="3" w16cid:durableId="73139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C4"/>
    <w:rsid w:val="00025C87"/>
    <w:rsid w:val="00080707"/>
    <w:rsid w:val="000818E3"/>
    <w:rsid w:val="00094596"/>
    <w:rsid w:val="00097D74"/>
    <w:rsid w:val="000B33C4"/>
    <w:rsid w:val="000B42BC"/>
    <w:rsid w:val="000B5CB9"/>
    <w:rsid w:val="000C3212"/>
    <w:rsid w:val="000F46C2"/>
    <w:rsid w:val="00103E1E"/>
    <w:rsid w:val="00114DDF"/>
    <w:rsid w:val="00176879"/>
    <w:rsid w:val="0018184F"/>
    <w:rsid w:val="001824B0"/>
    <w:rsid w:val="001E3E99"/>
    <w:rsid w:val="001E7F78"/>
    <w:rsid w:val="001F2AE0"/>
    <w:rsid w:val="001F5A9A"/>
    <w:rsid w:val="002042D5"/>
    <w:rsid w:val="002247F7"/>
    <w:rsid w:val="00232F6B"/>
    <w:rsid w:val="002C4DB2"/>
    <w:rsid w:val="002F6A3A"/>
    <w:rsid w:val="00340829"/>
    <w:rsid w:val="00346F5B"/>
    <w:rsid w:val="00356B70"/>
    <w:rsid w:val="00366FE3"/>
    <w:rsid w:val="003764B2"/>
    <w:rsid w:val="003845CA"/>
    <w:rsid w:val="003A53CC"/>
    <w:rsid w:val="003C5835"/>
    <w:rsid w:val="003C74ED"/>
    <w:rsid w:val="003F4D8A"/>
    <w:rsid w:val="00414C2B"/>
    <w:rsid w:val="004318A1"/>
    <w:rsid w:val="00435D78"/>
    <w:rsid w:val="00447B55"/>
    <w:rsid w:val="00484DC5"/>
    <w:rsid w:val="004C6D01"/>
    <w:rsid w:val="004E6F88"/>
    <w:rsid w:val="0051561A"/>
    <w:rsid w:val="0052044C"/>
    <w:rsid w:val="005447D9"/>
    <w:rsid w:val="00572F1A"/>
    <w:rsid w:val="00573F4B"/>
    <w:rsid w:val="0058531B"/>
    <w:rsid w:val="005F7C3E"/>
    <w:rsid w:val="00626076"/>
    <w:rsid w:val="0063480B"/>
    <w:rsid w:val="00640355"/>
    <w:rsid w:val="00666AAE"/>
    <w:rsid w:val="006D6ACB"/>
    <w:rsid w:val="006E0741"/>
    <w:rsid w:val="00743F18"/>
    <w:rsid w:val="007826D8"/>
    <w:rsid w:val="007A573E"/>
    <w:rsid w:val="007C287B"/>
    <w:rsid w:val="007C3C59"/>
    <w:rsid w:val="007C5FDC"/>
    <w:rsid w:val="007D40B6"/>
    <w:rsid w:val="007E3B40"/>
    <w:rsid w:val="007E719D"/>
    <w:rsid w:val="007F3299"/>
    <w:rsid w:val="008049F1"/>
    <w:rsid w:val="008203F8"/>
    <w:rsid w:val="00823132"/>
    <w:rsid w:val="00874CDC"/>
    <w:rsid w:val="00876452"/>
    <w:rsid w:val="008E13BB"/>
    <w:rsid w:val="008E13F9"/>
    <w:rsid w:val="008E49E7"/>
    <w:rsid w:val="008F7070"/>
    <w:rsid w:val="00900A96"/>
    <w:rsid w:val="00902CE9"/>
    <w:rsid w:val="0091259A"/>
    <w:rsid w:val="00926D0F"/>
    <w:rsid w:val="009402C8"/>
    <w:rsid w:val="0094110F"/>
    <w:rsid w:val="00943052"/>
    <w:rsid w:val="00944C10"/>
    <w:rsid w:val="0094580F"/>
    <w:rsid w:val="009543D3"/>
    <w:rsid w:val="00962727"/>
    <w:rsid w:val="00980004"/>
    <w:rsid w:val="009B37DA"/>
    <w:rsid w:val="009B4789"/>
    <w:rsid w:val="009D16E0"/>
    <w:rsid w:val="009D1CB2"/>
    <w:rsid w:val="009F3A0E"/>
    <w:rsid w:val="00A43170"/>
    <w:rsid w:val="00A64E1A"/>
    <w:rsid w:val="00A67243"/>
    <w:rsid w:val="00AA047D"/>
    <w:rsid w:val="00AA527F"/>
    <w:rsid w:val="00AA71BD"/>
    <w:rsid w:val="00AB5166"/>
    <w:rsid w:val="00AB6145"/>
    <w:rsid w:val="00AD2C44"/>
    <w:rsid w:val="00AD53A8"/>
    <w:rsid w:val="00AF019E"/>
    <w:rsid w:val="00AF3D25"/>
    <w:rsid w:val="00AF4146"/>
    <w:rsid w:val="00AF72BC"/>
    <w:rsid w:val="00B35BDD"/>
    <w:rsid w:val="00B53226"/>
    <w:rsid w:val="00B82811"/>
    <w:rsid w:val="00B93A6D"/>
    <w:rsid w:val="00BB3DD6"/>
    <w:rsid w:val="00BE4167"/>
    <w:rsid w:val="00BE6E3F"/>
    <w:rsid w:val="00C02D3A"/>
    <w:rsid w:val="00C147CE"/>
    <w:rsid w:val="00C20CEA"/>
    <w:rsid w:val="00C52E37"/>
    <w:rsid w:val="00C55238"/>
    <w:rsid w:val="00C56DA5"/>
    <w:rsid w:val="00C864D5"/>
    <w:rsid w:val="00C86ECA"/>
    <w:rsid w:val="00CA372A"/>
    <w:rsid w:val="00CC56F1"/>
    <w:rsid w:val="00CD2573"/>
    <w:rsid w:val="00CD4CA5"/>
    <w:rsid w:val="00CF44C5"/>
    <w:rsid w:val="00D00807"/>
    <w:rsid w:val="00D07587"/>
    <w:rsid w:val="00D07BD1"/>
    <w:rsid w:val="00D22324"/>
    <w:rsid w:val="00D2501C"/>
    <w:rsid w:val="00D35818"/>
    <w:rsid w:val="00D5681C"/>
    <w:rsid w:val="00D648BD"/>
    <w:rsid w:val="00D80C33"/>
    <w:rsid w:val="00DB58FD"/>
    <w:rsid w:val="00DC01C1"/>
    <w:rsid w:val="00DD25D5"/>
    <w:rsid w:val="00E43A5F"/>
    <w:rsid w:val="00E46924"/>
    <w:rsid w:val="00E609E7"/>
    <w:rsid w:val="00E60B32"/>
    <w:rsid w:val="00EA0539"/>
    <w:rsid w:val="00EC367C"/>
    <w:rsid w:val="00EC3ADB"/>
    <w:rsid w:val="00EC5DC2"/>
    <w:rsid w:val="00F70AFA"/>
    <w:rsid w:val="00F85F94"/>
    <w:rsid w:val="00FC0687"/>
    <w:rsid w:val="00FF4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10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ColorfulList-Accent11">
    <w:name w:val="Colorful List - Accent 11"/>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styleId="CommentReference">
    <w:name w:val="annotation reference"/>
    <w:basedOn w:val="DefaultParagraphFont"/>
    <w:uiPriority w:val="99"/>
    <w:semiHidden/>
    <w:unhideWhenUsed/>
    <w:rsid w:val="00AD53A8"/>
    <w:rPr>
      <w:sz w:val="16"/>
      <w:szCs w:val="16"/>
    </w:rPr>
  </w:style>
  <w:style w:type="paragraph" w:styleId="CommentText">
    <w:name w:val="annotation text"/>
    <w:basedOn w:val="Normal"/>
    <w:link w:val="CommentTextChar"/>
    <w:uiPriority w:val="99"/>
    <w:semiHidden/>
    <w:unhideWhenUsed/>
    <w:rsid w:val="00AD53A8"/>
    <w:pPr>
      <w:spacing w:line="240" w:lineRule="auto"/>
    </w:pPr>
    <w:rPr>
      <w:sz w:val="20"/>
      <w:szCs w:val="20"/>
    </w:rPr>
  </w:style>
  <w:style w:type="character" w:customStyle="1" w:styleId="CommentTextChar">
    <w:name w:val="Comment Text Char"/>
    <w:basedOn w:val="DefaultParagraphFont"/>
    <w:link w:val="CommentText"/>
    <w:uiPriority w:val="99"/>
    <w:semiHidden/>
    <w:rsid w:val="00AD53A8"/>
    <w:rPr>
      <w:rFonts w:ascii="Calibri" w:eastAsia="Calibri" w:hAnsi="Calibri" w:cs="Calibri"/>
      <w:color w:val="000000"/>
      <w:u w:color="000000"/>
      <w:lang w:val="en-US"/>
    </w:rPr>
  </w:style>
  <w:style w:type="paragraph" w:styleId="CommentSubject">
    <w:name w:val="annotation subject"/>
    <w:basedOn w:val="CommentText"/>
    <w:next w:val="CommentText"/>
    <w:link w:val="CommentSubjectChar"/>
    <w:uiPriority w:val="99"/>
    <w:semiHidden/>
    <w:unhideWhenUsed/>
    <w:rsid w:val="00AD53A8"/>
    <w:rPr>
      <w:b/>
      <w:bCs/>
    </w:rPr>
  </w:style>
  <w:style w:type="character" w:customStyle="1" w:styleId="CommentSubjectChar">
    <w:name w:val="Comment Subject Char"/>
    <w:basedOn w:val="CommentTextChar"/>
    <w:link w:val="CommentSubject"/>
    <w:uiPriority w:val="99"/>
    <w:semiHidden/>
    <w:rsid w:val="00AD53A8"/>
    <w:rPr>
      <w:rFonts w:ascii="Calibri" w:eastAsia="Calibri" w:hAnsi="Calibri" w:cs="Calibri"/>
      <w:b/>
      <w:bCs/>
      <w:color w:val="000000"/>
      <w:u w:color="000000"/>
      <w:lang w:val="en-US"/>
    </w:rPr>
  </w:style>
  <w:style w:type="paragraph" w:styleId="Header">
    <w:name w:val="header"/>
    <w:basedOn w:val="Normal"/>
    <w:link w:val="HeaderChar"/>
    <w:uiPriority w:val="99"/>
    <w:unhideWhenUsed/>
    <w:rsid w:val="008E4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E7"/>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8E4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E7"/>
    <w:rPr>
      <w:rFonts w:ascii="Calibri" w:eastAsia="Calibri" w:hAnsi="Calibri" w:cs="Calibri"/>
      <w:color w:val="000000"/>
      <w:sz w:val="22"/>
      <w:szCs w:val="22"/>
      <w:u w:color="000000"/>
      <w:lang w:val="en-US"/>
    </w:rPr>
  </w:style>
  <w:style w:type="character" w:styleId="PageNumber">
    <w:name w:val="page number"/>
    <w:basedOn w:val="DefaultParagraphFont"/>
    <w:uiPriority w:val="99"/>
    <w:semiHidden/>
    <w:unhideWhenUsed/>
    <w:rsid w:val="008E49E7"/>
  </w:style>
  <w:style w:type="paragraph" w:styleId="Revision">
    <w:name w:val="Revision"/>
    <w:hidden/>
    <w:uiPriority w:val="99"/>
    <w:semiHidden/>
    <w:rsid w:val="00C52E3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character" w:styleId="UnresolvedMention">
    <w:name w:val="Unresolved Mention"/>
    <w:basedOn w:val="DefaultParagraphFont"/>
    <w:uiPriority w:val="99"/>
    <w:rsid w:val="00B5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001666">
      <w:bodyDiv w:val="1"/>
      <w:marLeft w:val="0"/>
      <w:marRight w:val="0"/>
      <w:marTop w:val="0"/>
      <w:marBottom w:val="0"/>
      <w:divBdr>
        <w:top w:val="none" w:sz="0" w:space="0" w:color="auto"/>
        <w:left w:val="none" w:sz="0" w:space="0" w:color="auto"/>
        <w:bottom w:val="none" w:sz="0" w:space="0" w:color="auto"/>
        <w:right w:val="none" w:sz="0" w:space="0" w:color="auto"/>
      </w:divBdr>
      <w:divsChild>
        <w:div w:id="281691892">
          <w:marLeft w:val="0"/>
          <w:marRight w:val="0"/>
          <w:marTop w:val="0"/>
          <w:marBottom w:val="0"/>
          <w:divBdr>
            <w:top w:val="none" w:sz="0" w:space="0" w:color="auto"/>
            <w:left w:val="none" w:sz="0" w:space="0" w:color="auto"/>
            <w:bottom w:val="none" w:sz="0" w:space="0" w:color="auto"/>
            <w:right w:val="none" w:sz="0" w:space="0" w:color="auto"/>
          </w:divBdr>
        </w:div>
        <w:div w:id="715199756">
          <w:marLeft w:val="0"/>
          <w:marRight w:val="0"/>
          <w:marTop w:val="0"/>
          <w:marBottom w:val="0"/>
          <w:divBdr>
            <w:top w:val="none" w:sz="0" w:space="0" w:color="auto"/>
            <w:left w:val="none" w:sz="0" w:space="0" w:color="auto"/>
            <w:bottom w:val="none" w:sz="0" w:space="0" w:color="auto"/>
            <w:right w:val="none" w:sz="0" w:space="0" w:color="auto"/>
          </w:divBdr>
        </w:div>
        <w:div w:id="70008713">
          <w:marLeft w:val="0"/>
          <w:marRight w:val="0"/>
          <w:marTop w:val="0"/>
          <w:marBottom w:val="0"/>
          <w:divBdr>
            <w:top w:val="none" w:sz="0" w:space="0" w:color="auto"/>
            <w:left w:val="none" w:sz="0" w:space="0" w:color="auto"/>
            <w:bottom w:val="none" w:sz="0" w:space="0" w:color="auto"/>
            <w:right w:val="none" w:sz="0" w:space="0" w:color="auto"/>
          </w:divBdr>
        </w:div>
        <w:div w:id="2363262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cilforworkandhealth.org.uk/wp-content/uploads/2025/05/Council-for-Work-and-Health-May-2025-Chairmans-Report.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696</Words>
  <Characters>3448</Characters>
  <Application>Microsoft Office Word</Application>
  <DocSecurity>0</DocSecurity>
  <Lines>101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Cordell</dc:creator>
  <cp:lastModifiedBy>Anna McNeil</cp:lastModifiedBy>
  <cp:revision>2</cp:revision>
  <cp:lastPrinted>2025-06-12T11:42:00Z</cp:lastPrinted>
  <dcterms:created xsi:type="dcterms:W3CDTF">2026-06-16T11:33:00Z</dcterms:created>
  <dcterms:modified xsi:type="dcterms:W3CDTF">2026-06-16T11:33:00Z</dcterms:modified>
</cp:coreProperties>
</file>